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  <w:bCs/>
        </w:rPr>
        <w:id w:val="781820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943ED9" w:rsidRDefault="00943ED9" w:rsidP="00943ED9">
          <w:pPr>
            <w:spacing w:after="0" w:line="240" w:lineRule="auto"/>
            <w:jc w:val="center"/>
            <w:rPr>
              <w:rStyle w:val="af"/>
              <w:rFonts w:cs="Times New Roman"/>
              <w:szCs w:val="28"/>
            </w:rPr>
          </w:pPr>
          <w:r>
            <w:rPr>
              <w:sz w:val="24"/>
              <w:szCs w:val="24"/>
            </w:rPr>
            <w:tab/>
          </w:r>
          <w:r w:rsidRPr="00EA1E99">
            <w:rPr>
              <w:rStyle w:val="af"/>
              <w:rFonts w:cs="Times New Roman"/>
              <w:szCs w:val="28"/>
            </w:rPr>
            <w:t>Муниципального бюджетного учреждения</w:t>
          </w: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b/>
              <w:szCs w:val="28"/>
            </w:rPr>
          </w:pPr>
          <w:r w:rsidRPr="00EA1E99">
            <w:rPr>
              <w:rStyle w:val="af"/>
              <w:rFonts w:cs="Times New Roman"/>
              <w:szCs w:val="28"/>
            </w:rPr>
            <w:t xml:space="preserve"> дополнительного образования </w:t>
          </w: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b/>
              <w:szCs w:val="28"/>
            </w:rPr>
          </w:pPr>
          <w:r w:rsidRPr="00EA1E99">
            <w:rPr>
              <w:rFonts w:cs="Times New Roman"/>
              <w:b/>
              <w:szCs w:val="28"/>
            </w:rPr>
            <w:t>«Детской</w:t>
          </w:r>
          <w:r>
            <w:rPr>
              <w:rFonts w:cs="Times New Roman"/>
              <w:b/>
              <w:szCs w:val="28"/>
            </w:rPr>
            <w:t xml:space="preserve"> школы искусств посёлок Оршанка»</w:t>
          </w: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b/>
              <w:szCs w:val="28"/>
            </w:rPr>
          </w:pPr>
        </w:p>
        <w:p w:rsidR="00943ED9" w:rsidRPr="004D163B" w:rsidRDefault="00943ED9" w:rsidP="00943ED9">
          <w:pPr>
            <w:spacing w:after="0" w:line="240" w:lineRule="auto"/>
            <w:jc w:val="right"/>
            <w:rPr>
              <w:rFonts w:cs="Times New Roman"/>
              <w:b/>
              <w:szCs w:val="28"/>
            </w:rPr>
          </w:pPr>
        </w:p>
        <w:p w:rsidR="00943ED9" w:rsidRPr="00EA1E99" w:rsidRDefault="00943ED9" w:rsidP="00943ED9">
          <w:pPr>
            <w:spacing w:after="0" w:line="240" w:lineRule="auto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«Принято» </w:t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  <w:t xml:space="preserve">     «</w:t>
          </w:r>
          <w:r w:rsidRPr="00EA1E99">
            <w:rPr>
              <w:rFonts w:cs="Times New Roman"/>
              <w:sz w:val="24"/>
              <w:szCs w:val="24"/>
            </w:rPr>
            <w:t>УТВЕРЖДЕНО</w:t>
          </w:r>
          <w:r>
            <w:rPr>
              <w:rFonts w:cs="Times New Roman"/>
              <w:sz w:val="24"/>
              <w:szCs w:val="24"/>
            </w:rPr>
            <w:t>»</w:t>
          </w:r>
          <w:r w:rsidRPr="00EA1E99">
            <w:rPr>
              <w:rFonts w:cs="Times New Roman"/>
              <w:sz w:val="24"/>
              <w:szCs w:val="24"/>
            </w:rPr>
            <w:t>:</w:t>
          </w:r>
        </w:p>
        <w:p w:rsidR="00943ED9" w:rsidRPr="00EA1E99" w:rsidRDefault="00943ED9" w:rsidP="00943ED9">
          <w:pPr>
            <w:tabs>
              <w:tab w:val="left" w:pos="567"/>
              <w:tab w:val="left" w:pos="709"/>
              <w:tab w:val="left" w:pos="851"/>
              <w:tab w:val="left" w:pos="1276"/>
              <w:tab w:val="left" w:pos="1418"/>
              <w:tab w:val="left" w:pos="1560"/>
            </w:tabs>
            <w:spacing w:after="0" w:line="240" w:lineRule="auto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Педагогическим советом</w:t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  <w:t xml:space="preserve">Директор </w:t>
          </w:r>
          <w:r w:rsidRPr="00EA1E99">
            <w:rPr>
              <w:rFonts w:cs="Times New Roman"/>
              <w:sz w:val="24"/>
              <w:szCs w:val="24"/>
            </w:rPr>
            <w:t xml:space="preserve">МБУДО </w:t>
          </w:r>
          <w:r>
            <w:rPr>
              <w:rFonts w:cs="Times New Roman"/>
              <w:sz w:val="24"/>
              <w:szCs w:val="24"/>
            </w:rPr>
            <w:t>МБУДО «ДШИ п.Оршанка»</w:t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  <w:t xml:space="preserve">   «ДШИ п.</w:t>
          </w:r>
          <w:r w:rsidRPr="00EA1E99">
            <w:rPr>
              <w:rFonts w:cs="Times New Roman"/>
              <w:sz w:val="24"/>
              <w:szCs w:val="24"/>
            </w:rPr>
            <w:t xml:space="preserve"> Оршанка»</w:t>
          </w:r>
        </w:p>
        <w:p w:rsidR="00943ED9" w:rsidRDefault="00943ED9" w:rsidP="00943ED9">
          <w:pPr>
            <w:spacing w:after="0" w:line="240" w:lineRule="auto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Протокол №4 от 19.03.2024г.</w:t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</w:r>
          <w:r>
            <w:rPr>
              <w:rFonts w:cs="Times New Roman"/>
              <w:sz w:val="24"/>
              <w:szCs w:val="24"/>
            </w:rPr>
            <w:tab/>
            <w:t xml:space="preserve">       </w:t>
          </w:r>
          <w:r w:rsidRPr="00EA1E99">
            <w:rPr>
              <w:rFonts w:cs="Times New Roman"/>
              <w:sz w:val="24"/>
              <w:szCs w:val="24"/>
            </w:rPr>
            <w:t>______________ М.А.Завалина</w:t>
          </w:r>
        </w:p>
        <w:p w:rsidR="00943ED9" w:rsidRPr="00EA1E99" w:rsidRDefault="00943ED9" w:rsidP="00943ED9">
          <w:pPr>
            <w:spacing w:after="0" w:line="240" w:lineRule="auto"/>
            <w:ind w:left="4956" w:firstLine="708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       </w:t>
          </w:r>
          <w:r w:rsidRPr="00EA1E99">
            <w:rPr>
              <w:rFonts w:cs="Times New Roman"/>
              <w:sz w:val="24"/>
              <w:szCs w:val="24"/>
            </w:rPr>
            <w:t>Приказ №</w:t>
          </w:r>
          <w:r>
            <w:rPr>
              <w:rFonts w:cs="Times New Roman"/>
              <w:sz w:val="24"/>
              <w:szCs w:val="24"/>
            </w:rPr>
            <w:t xml:space="preserve"> 10 от 21 марта 2024</w:t>
          </w:r>
          <w:r w:rsidRPr="00EA1E99">
            <w:rPr>
              <w:rFonts w:cs="Times New Roman"/>
              <w:sz w:val="24"/>
              <w:szCs w:val="24"/>
            </w:rPr>
            <w:t>г.</w:t>
          </w:r>
        </w:p>
        <w:p w:rsidR="00943ED9" w:rsidRDefault="00943ED9" w:rsidP="00943ED9">
          <w:pPr>
            <w:spacing w:after="0" w:line="240" w:lineRule="auto"/>
            <w:jc w:val="right"/>
            <w:rPr>
              <w:rFonts w:cs="Times New Roman"/>
              <w:sz w:val="24"/>
              <w:szCs w:val="24"/>
            </w:rPr>
          </w:pPr>
        </w:p>
        <w:p w:rsidR="00943ED9" w:rsidRDefault="00943ED9" w:rsidP="00943ED9">
          <w:pPr>
            <w:spacing w:after="0" w:line="240" w:lineRule="auto"/>
            <w:jc w:val="right"/>
            <w:rPr>
              <w:rFonts w:cs="Times New Roman"/>
              <w:sz w:val="24"/>
              <w:szCs w:val="24"/>
            </w:rPr>
          </w:pP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sz w:val="24"/>
              <w:szCs w:val="24"/>
            </w:rPr>
          </w:pP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b/>
              <w:szCs w:val="28"/>
            </w:rPr>
          </w:pPr>
          <w:r w:rsidRPr="00EA1E99">
            <w:rPr>
              <w:rFonts w:cs="Times New Roman"/>
              <w:b/>
              <w:szCs w:val="28"/>
            </w:rPr>
            <w:t>ДОПОЛНИТЕЛЬНАЯ ПРЕДПРОФЕССИОНАЛЬНАЯ</w:t>
          </w: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b/>
              <w:szCs w:val="28"/>
            </w:rPr>
          </w:pPr>
          <w:r w:rsidRPr="00EA1E99">
            <w:rPr>
              <w:rFonts w:cs="Times New Roman"/>
              <w:b/>
              <w:szCs w:val="28"/>
            </w:rPr>
            <w:t>ОБЩЕОБРАЗОВАТЕЛЬНАЯ ПРОГРАММА</w:t>
          </w: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b/>
              <w:szCs w:val="28"/>
            </w:rPr>
          </w:pPr>
          <w:r w:rsidRPr="00EA1E99">
            <w:rPr>
              <w:rFonts w:cs="Times New Roman"/>
              <w:b/>
              <w:szCs w:val="28"/>
            </w:rPr>
            <w:t xml:space="preserve"> В ОБЛАСТИ МУЗЫКАЛЬНОГО ИСКУССТВА </w:t>
          </w: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b/>
              <w:szCs w:val="28"/>
            </w:rPr>
          </w:pPr>
        </w:p>
        <w:p w:rsidR="00943ED9" w:rsidRDefault="00943ED9" w:rsidP="00943ED9">
          <w:pPr>
            <w:spacing w:line="240" w:lineRule="auto"/>
            <w:jc w:val="center"/>
            <w:rPr>
              <w:rFonts w:cs="Times New Roman"/>
              <w:b/>
              <w:szCs w:val="28"/>
            </w:rPr>
          </w:pPr>
          <w:r w:rsidRPr="00EA1E99">
            <w:rPr>
              <w:rFonts w:cs="Times New Roman"/>
              <w:b/>
              <w:szCs w:val="28"/>
            </w:rPr>
            <w:t>«НАРОДНЫЕ ИНСТРУМЕНТЫ»</w:t>
          </w: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sz w:val="24"/>
              <w:szCs w:val="24"/>
            </w:rPr>
          </w:pP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sz w:val="24"/>
              <w:szCs w:val="24"/>
            </w:rPr>
          </w:pP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  <w:r w:rsidRPr="00EA1E99">
            <w:rPr>
              <w:rFonts w:cs="Times New Roman"/>
              <w:szCs w:val="28"/>
            </w:rPr>
            <w:t>Предметная область по.01.</w:t>
          </w: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  <w:r w:rsidRPr="00EA1E99">
            <w:rPr>
              <w:rFonts w:cs="Times New Roman"/>
              <w:szCs w:val="28"/>
            </w:rPr>
            <w:t xml:space="preserve"> Музыкальное исполнительство</w:t>
          </w: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  <w:r w:rsidRPr="00EA1E99">
            <w:rPr>
              <w:rFonts w:cs="Times New Roman"/>
              <w:szCs w:val="28"/>
            </w:rPr>
            <w:t xml:space="preserve"> ПРОГРАММА ПО УЧЕБНОМУ ПРЕДМЕТУ</w:t>
          </w: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  <w:r w:rsidRPr="00EA1E99">
            <w:rPr>
              <w:rFonts w:cs="Times New Roman"/>
              <w:szCs w:val="28"/>
            </w:rPr>
            <w:t xml:space="preserve"> СПЕЦИАЛЬНОСТЬ (БАЯН, АККОРДЕОН) </w:t>
          </w: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  <w:r w:rsidRPr="00EA1E99">
            <w:rPr>
              <w:rFonts w:cs="Times New Roman"/>
              <w:szCs w:val="28"/>
            </w:rPr>
            <w:t xml:space="preserve">ПО.01.УП.01. </w:t>
          </w: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  <w:r>
            <w:rPr>
              <w:rFonts w:cs="Times New Roman"/>
              <w:szCs w:val="28"/>
            </w:rPr>
            <w:t xml:space="preserve">Срок обучения – 8 </w:t>
          </w:r>
          <w:r w:rsidRPr="00EA1E99">
            <w:rPr>
              <w:rFonts w:cs="Times New Roman"/>
              <w:szCs w:val="28"/>
            </w:rPr>
            <w:t xml:space="preserve">лет </w:t>
          </w: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  <w:r>
            <w:rPr>
              <w:rFonts w:cs="Times New Roman"/>
              <w:szCs w:val="28"/>
            </w:rPr>
            <w:t>Срок обучения – 5</w:t>
          </w:r>
          <w:r w:rsidRPr="00EA1E99">
            <w:rPr>
              <w:rFonts w:cs="Times New Roman"/>
              <w:szCs w:val="28"/>
            </w:rPr>
            <w:t xml:space="preserve"> лет </w:t>
          </w: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</w:p>
        <w:p w:rsidR="00943ED9" w:rsidRPr="00EA1E99" w:rsidRDefault="00943ED9" w:rsidP="00943ED9">
          <w:pPr>
            <w:spacing w:after="0" w:line="240" w:lineRule="auto"/>
            <w:jc w:val="center"/>
            <w:rPr>
              <w:rFonts w:cs="Times New Roman"/>
              <w:szCs w:val="28"/>
            </w:rPr>
          </w:pPr>
        </w:p>
        <w:p w:rsidR="00943ED9" w:rsidRDefault="00943ED9" w:rsidP="00943ED9">
          <w:pPr>
            <w:spacing w:after="0" w:line="240" w:lineRule="auto"/>
            <w:jc w:val="center"/>
          </w:pPr>
        </w:p>
        <w:p w:rsidR="00943ED9" w:rsidRDefault="00943ED9" w:rsidP="00943ED9">
          <w:pPr>
            <w:spacing w:after="0" w:line="240" w:lineRule="auto"/>
            <w:jc w:val="center"/>
          </w:pPr>
        </w:p>
        <w:p w:rsidR="00943ED9" w:rsidRDefault="00943ED9" w:rsidP="00943ED9">
          <w:pPr>
            <w:spacing w:after="0" w:line="240" w:lineRule="auto"/>
            <w:jc w:val="center"/>
          </w:pPr>
        </w:p>
        <w:p w:rsidR="00943ED9" w:rsidRDefault="00943ED9" w:rsidP="00943ED9">
          <w:pPr>
            <w:spacing w:after="0" w:line="240" w:lineRule="auto"/>
            <w:jc w:val="center"/>
          </w:pPr>
        </w:p>
        <w:p w:rsidR="00943ED9" w:rsidRDefault="00943ED9" w:rsidP="00943ED9">
          <w:pPr>
            <w:spacing w:after="0" w:line="240" w:lineRule="auto"/>
            <w:jc w:val="center"/>
          </w:pPr>
        </w:p>
        <w:p w:rsidR="00943ED9" w:rsidRDefault="00943ED9" w:rsidP="00943ED9">
          <w:pPr>
            <w:spacing w:after="0" w:line="240" w:lineRule="auto"/>
            <w:jc w:val="center"/>
          </w:pPr>
        </w:p>
        <w:p w:rsidR="00943ED9" w:rsidRDefault="00943ED9" w:rsidP="00943ED9">
          <w:pPr>
            <w:spacing w:after="0" w:line="240" w:lineRule="auto"/>
            <w:jc w:val="center"/>
          </w:pPr>
        </w:p>
        <w:p w:rsidR="00943ED9" w:rsidRDefault="00943ED9" w:rsidP="00943ED9">
          <w:pPr>
            <w:spacing w:after="0" w:line="240" w:lineRule="auto"/>
          </w:pPr>
        </w:p>
        <w:p w:rsidR="00943ED9" w:rsidRDefault="00943ED9" w:rsidP="00943ED9">
          <w:pPr>
            <w:spacing w:after="0" w:line="240" w:lineRule="auto"/>
            <w:jc w:val="center"/>
          </w:pPr>
        </w:p>
        <w:p w:rsidR="00943ED9" w:rsidRPr="00566684" w:rsidRDefault="00943ED9" w:rsidP="00943ED9">
          <w:pPr>
            <w:spacing w:after="0" w:line="240" w:lineRule="auto"/>
            <w:jc w:val="center"/>
            <w:rPr>
              <w:rFonts w:cs="Times New Roman"/>
            </w:rPr>
          </w:pPr>
          <w:r w:rsidRPr="00566684">
            <w:rPr>
              <w:rFonts w:cs="Times New Roman"/>
            </w:rPr>
            <w:t>Пгт Оршанка</w:t>
          </w:r>
        </w:p>
        <w:p w:rsidR="00943ED9" w:rsidRDefault="00943ED9" w:rsidP="00943ED9">
          <w:pPr>
            <w:spacing w:after="0" w:line="240" w:lineRule="auto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2024 </w:t>
          </w:r>
          <w:r w:rsidRPr="00566684">
            <w:rPr>
              <w:rFonts w:cs="Times New Roman"/>
            </w:rPr>
            <w:t>г.</w:t>
          </w:r>
        </w:p>
        <w:p w:rsidR="00A35B7C" w:rsidRDefault="00A35B7C" w:rsidP="00943ED9">
          <w:pPr>
            <w:pStyle w:val="ae"/>
            <w:tabs>
              <w:tab w:val="right" w:pos="9355"/>
            </w:tabs>
            <w:rPr>
              <w:color w:val="auto"/>
              <w:sz w:val="24"/>
              <w:szCs w:val="24"/>
            </w:rPr>
          </w:pPr>
        </w:p>
        <w:p w:rsidR="00A35B7C" w:rsidRPr="00A35B7C" w:rsidRDefault="00943ED9" w:rsidP="00A35B7C">
          <w:pPr>
            <w:rPr>
              <w:lang w:eastAsia="en-US"/>
            </w:rPr>
          </w:pPr>
          <w:r w:rsidRPr="00A35B7C">
            <w:rPr>
              <w:sz w:val="24"/>
              <w:szCs w:val="24"/>
            </w:rPr>
            <w:t>С</w:t>
          </w:r>
          <w:r>
            <w:rPr>
              <w:sz w:val="24"/>
              <w:szCs w:val="24"/>
            </w:rPr>
            <w:t>ОДЕРЖАНИЕ</w:t>
          </w:r>
        </w:p>
        <w:p w:rsidR="00A35B7C" w:rsidRPr="00A35B7C" w:rsidRDefault="002B2E7D">
          <w:pPr>
            <w:pStyle w:val="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r w:rsidRPr="00A35B7C">
            <w:rPr>
              <w:sz w:val="24"/>
              <w:szCs w:val="24"/>
            </w:rPr>
            <w:fldChar w:fldCharType="begin"/>
          </w:r>
          <w:r w:rsidR="00E9468E" w:rsidRPr="00A35B7C">
            <w:rPr>
              <w:sz w:val="24"/>
              <w:szCs w:val="24"/>
            </w:rPr>
            <w:instrText xml:space="preserve"> TOC \o "1-3" \h \z \u </w:instrText>
          </w:r>
          <w:r w:rsidRPr="00A35B7C">
            <w:rPr>
              <w:sz w:val="24"/>
              <w:szCs w:val="24"/>
            </w:rPr>
            <w:fldChar w:fldCharType="separate"/>
          </w:r>
          <w:hyperlink w:anchor="_Toc161827162" w:history="1">
            <w:r w:rsidR="00A35B7C" w:rsidRPr="00A35B7C">
              <w:rPr>
                <w:rStyle w:val="a4"/>
                <w:noProof/>
                <w:sz w:val="24"/>
                <w:szCs w:val="24"/>
                <w:lang w:val="en-US"/>
              </w:rPr>
              <w:t>I</w:t>
            </w:r>
            <w:r w:rsidR="00A35B7C" w:rsidRPr="00A35B7C">
              <w:rPr>
                <w:rStyle w:val="a4"/>
                <w:noProof/>
                <w:sz w:val="24"/>
                <w:szCs w:val="24"/>
              </w:rPr>
              <w:t>.</w:t>
            </w:r>
            <w:r w:rsidR="00A35B7C" w:rsidRPr="00A35B7C">
              <w:rPr>
                <w:rFonts w:asciiTheme="minorHAnsi" w:hAnsiTheme="minorHAnsi"/>
                <w:noProof/>
                <w:sz w:val="24"/>
                <w:szCs w:val="24"/>
              </w:rPr>
              <w:tab/>
            </w:r>
            <w:r w:rsidR="00A35B7C" w:rsidRPr="00A35B7C">
              <w:rPr>
                <w:rStyle w:val="a4"/>
                <w:noProof/>
                <w:sz w:val="24"/>
                <w:szCs w:val="24"/>
              </w:rPr>
              <w:t>ПОЯСНИТЕЛЬНАЯ ЗАПИСКА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_Toc161827162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2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P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61827163" w:history="1">
            <w:r w:rsidR="00A35B7C" w:rsidRPr="00A35B7C">
              <w:rPr>
                <w:rStyle w:val="a4"/>
                <w:noProof/>
                <w:sz w:val="24"/>
                <w:szCs w:val="24"/>
              </w:rPr>
              <w:t>II. ПЛАНИРУЕМЫЕ РЕЗУЛЬТАТЫ ОСВОЕНИЯ ОБУЧАЮЩИМИСЯ ОП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_Toc161827163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7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P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61827164" w:history="1">
            <w:r w:rsidR="00A35B7C" w:rsidRPr="00A35B7C">
              <w:rPr>
                <w:rStyle w:val="a4"/>
                <w:noProof/>
                <w:sz w:val="24"/>
                <w:szCs w:val="24"/>
              </w:rPr>
              <w:t>II</w:t>
            </w:r>
            <w:r w:rsidR="00A35B7C" w:rsidRPr="00A35B7C">
              <w:rPr>
                <w:rStyle w:val="a4"/>
                <w:noProof/>
                <w:sz w:val="24"/>
                <w:szCs w:val="24"/>
                <w:lang w:val="en-US"/>
              </w:rPr>
              <w:t>I</w:t>
            </w:r>
            <w:r w:rsidR="00A35B7C" w:rsidRPr="00A35B7C">
              <w:rPr>
                <w:rStyle w:val="a4"/>
                <w:noProof/>
                <w:sz w:val="24"/>
                <w:szCs w:val="24"/>
              </w:rPr>
              <w:t>. УЧЕБНЫЙ ПЛАН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_Toc161827164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12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P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61827165" w:history="1">
            <w:r w:rsidR="00A35B7C" w:rsidRPr="00A35B7C">
              <w:rPr>
                <w:rStyle w:val="a4"/>
                <w:noProof/>
                <w:sz w:val="24"/>
                <w:szCs w:val="24"/>
              </w:rPr>
              <w:t>IV. ГРАФИК ОБРАЗОВАТЕЛЬНОГО ПРОЦЕССА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_Toc161827165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26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P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61827166" w:history="1">
            <w:r w:rsidR="00A35B7C" w:rsidRPr="00A35B7C">
              <w:rPr>
                <w:rStyle w:val="a4"/>
                <w:noProof/>
                <w:sz w:val="24"/>
                <w:szCs w:val="24"/>
              </w:rPr>
              <w:t>V. СИСТЕМА И КРИТЕРИИ ОЦЕНОК ПРОМЕЖУТОЧНОЙ И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_Toc161827166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29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P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61827167" w:history="1">
            <w:r w:rsidR="00A35B7C" w:rsidRPr="00A35B7C">
              <w:rPr>
                <w:rStyle w:val="a4"/>
                <w:noProof/>
                <w:sz w:val="24"/>
                <w:szCs w:val="24"/>
              </w:rPr>
              <w:t>ИТОГОВОЙ АТТЕСТАЦИИ РЕЗУЛЬТАТОВ ОСВОЕНИЯ ОП ОБУЧАЮЩИМИСЯ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_Toc161827167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29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P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61827168" w:history="1">
            <w:r w:rsidR="00A35B7C" w:rsidRPr="00A35B7C">
              <w:rPr>
                <w:rStyle w:val="a4"/>
                <w:noProof/>
                <w:sz w:val="24"/>
                <w:szCs w:val="24"/>
              </w:rPr>
              <w:t>VI. ПРОГРАММА ТВОРЧЕСКОЙ,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_Toc161827168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38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P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61827169" w:history="1">
            <w:r w:rsidR="00A35B7C" w:rsidRPr="00A35B7C">
              <w:rPr>
                <w:rStyle w:val="a4"/>
                <w:noProof/>
                <w:sz w:val="24"/>
                <w:szCs w:val="24"/>
              </w:rPr>
              <w:t>МЕТОДИЧЕСКОЙ И КУЛЬТУРНО-ПРОСВЕТИТЕЛЬСКОЙ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_Toc161827169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38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P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61827170" w:history="1">
            <w:r w:rsidR="00A35B7C" w:rsidRPr="00A35B7C">
              <w:rPr>
                <w:rStyle w:val="a4"/>
                <w:noProof/>
                <w:sz w:val="24"/>
                <w:szCs w:val="24"/>
              </w:rPr>
              <w:t>ДЕЯТЕЛЬНОСТИ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_Toc161827170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38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35B7C" w:rsidRDefault="002B2E7D">
          <w:pPr>
            <w:pStyle w:val="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61827171" w:history="1">
            <w:r w:rsidR="00A35B7C" w:rsidRPr="00A35B7C">
              <w:rPr>
                <w:rStyle w:val="a4"/>
                <w:noProof/>
                <w:sz w:val="24"/>
                <w:szCs w:val="24"/>
              </w:rPr>
              <w:t>VII.ПЕРЕЧЕНЬ ПРОГРАММ УЧЕБНЫХ ПРЕДМЕТОВ</w:t>
            </w:r>
            <w:r w:rsidR="00A35B7C" w:rsidRPr="00A35B7C">
              <w:rPr>
                <w:noProof/>
                <w:webHidden/>
                <w:sz w:val="24"/>
                <w:szCs w:val="24"/>
              </w:rPr>
              <w:tab/>
            </w:r>
            <w:r w:rsidRPr="00A35B7C">
              <w:rPr>
                <w:noProof/>
                <w:webHidden/>
                <w:sz w:val="24"/>
                <w:szCs w:val="24"/>
              </w:rPr>
              <w:fldChar w:fldCharType="begin"/>
            </w:r>
            <w:r w:rsidR="00A35B7C" w:rsidRPr="00A35B7C">
              <w:rPr>
                <w:noProof/>
                <w:webHidden/>
                <w:sz w:val="24"/>
                <w:szCs w:val="24"/>
              </w:rPr>
              <w:instrText xml:space="preserve"> PAGEREF _Toc161827171 \h </w:instrText>
            </w:r>
            <w:r w:rsidRPr="00A35B7C">
              <w:rPr>
                <w:noProof/>
                <w:webHidden/>
                <w:sz w:val="24"/>
                <w:szCs w:val="24"/>
              </w:rPr>
            </w:r>
            <w:r w:rsidRPr="00A35B7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C0BBD">
              <w:rPr>
                <w:noProof/>
                <w:webHidden/>
                <w:sz w:val="24"/>
                <w:szCs w:val="24"/>
              </w:rPr>
              <w:t>39</w:t>
            </w:r>
            <w:r w:rsidRPr="00A35B7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9468E" w:rsidRDefault="002B2E7D">
          <w:r w:rsidRPr="00A35B7C">
            <w:rPr>
              <w:sz w:val="24"/>
              <w:szCs w:val="24"/>
            </w:rPr>
            <w:fldChar w:fldCharType="end"/>
          </w:r>
        </w:p>
      </w:sdtContent>
    </w:sdt>
    <w:p w:rsidR="004C1C79" w:rsidRDefault="004C1C79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E9468E" w:rsidRDefault="00E9468E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4C1C79" w:rsidRDefault="004C1C79" w:rsidP="00601C63">
      <w:pPr>
        <w:rPr>
          <w:rFonts w:cs="Times New Roman"/>
          <w:sz w:val="24"/>
          <w:szCs w:val="24"/>
        </w:rPr>
      </w:pPr>
    </w:p>
    <w:p w:rsidR="00943ED9" w:rsidRPr="00943ED9" w:rsidRDefault="00943ED9" w:rsidP="00601C63">
      <w:pPr>
        <w:rPr>
          <w:rFonts w:cs="Times New Roman"/>
          <w:sz w:val="24"/>
          <w:szCs w:val="24"/>
        </w:rPr>
      </w:pPr>
    </w:p>
    <w:p w:rsidR="00E9468E" w:rsidRPr="00E9468E" w:rsidRDefault="00A35B7C" w:rsidP="00A35B7C">
      <w:pPr>
        <w:pStyle w:val="Heading2"/>
      </w:pPr>
      <w:bookmarkStart w:id="0" w:name="_Toc161827162"/>
      <w:r>
        <w:rPr>
          <w:lang w:val="en-US"/>
        </w:rPr>
        <w:lastRenderedPageBreak/>
        <w:t>I</w:t>
      </w:r>
      <w:r w:rsidRPr="004C0BBD">
        <w:t xml:space="preserve">. </w:t>
      </w:r>
      <w:r w:rsidR="00E9468E" w:rsidRPr="00E9468E">
        <w:t>ПОЯСНИТЕЛЬНАЯ ЗАПИСКА</w:t>
      </w:r>
      <w:bookmarkEnd w:id="0"/>
    </w:p>
    <w:p w:rsidR="004C1C79" w:rsidRDefault="004C1C79" w:rsidP="002933A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Дополнительная предпрофессиональная общеобразовательная программа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«Народные инструменты» разработана в соответствии с федеральными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государственными требованиями (далее – ФГТ) к минимуму содержания, структуре и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условиям реализации дополнительной предпрофессиональной программы в области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музыкального искусства «Народные инструменты» и срокам обучения по этой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программе, утвержденным приказом министерства культуры Российской Федерации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от 12 марта 2012 г. №162.</w:t>
      </w:r>
    </w:p>
    <w:p w:rsidR="004C1C79" w:rsidRDefault="004C1C79" w:rsidP="002933A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Дополнительная предпрофессиональная программа «Народные инструменты»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реализуется в МБУДО «Детская шк</w:t>
      </w:r>
      <w:r>
        <w:rPr>
          <w:rFonts w:cs="Times New Roman"/>
          <w:sz w:val="24"/>
          <w:szCs w:val="24"/>
        </w:rPr>
        <w:t>ола искусств поселка Оршанка</w:t>
      </w:r>
      <w:r w:rsidRPr="004C1C79">
        <w:rPr>
          <w:rFonts w:cs="Times New Roman"/>
          <w:sz w:val="24"/>
          <w:szCs w:val="24"/>
        </w:rPr>
        <w:t>» в соответствии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с Лицензией на осуществление образовательной деятельности.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Данная общеобразовательная программа (далее - ОП) МБУДО «Детская школа</w:t>
      </w:r>
      <w:r>
        <w:rPr>
          <w:rFonts w:cs="Times New Roman"/>
          <w:sz w:val="24"/>
          <w:szCs w:val="24"/>
        </w:rPr>
        <w:t xml:space="preserve"> искусств поселка Оршанка</w:t>
      </w:r>
      <w:r w:rsidRPr="004C1C79">
        <w:rPr>
          <w:rFonts w:cs="Times New Roman"/>
          <w:sz w:val="24"/>
          <w:szCs w:val="24"/>
        </w:rPr>
        <w:t>» разработана с учётом обеспечения преемственности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программы «Народные инструменты» и основных профессиональных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образовательных программ среднего профессионального и высшего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профессионального образования в области музыкального искусства; сохранения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единства образовательного пространства Российской Федерации в сфере культуры и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искусства.</w:t>
      </w:r>
    </w:p>
    <w:p w:rsidR="004C1C79" w:rsidRDefault="004C1C79" w:rsidP="002933A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Данная программа учитывает возрастные и индивидуальные особенности</w:t>
      </w:r>
      <w:r>
        <w:rPr>
          <w:rFonts w:cs="Times New Roman"/>
          <w:sz w:val="24"/>
          <w:szCs w:val="24"/>
        </w:rPr>
        <w:t xml:space="preserve">м </w:t>
      </w:r>
      <w:r w:rsidRPr="004C1C79">
        <w:rPr>
          <w:rFonts w:cs="Times New Roman"/>
          <w:sz w:val="24"/>
          <w:szCs w:val="24"/>
        </w:rPr>
        <w:t>учащихся и направлена на:</w:t>
      </w:r>
    </w:p>
    <w:p w:rsidR="004C1C79" w:rsidRPr="004C1C79" w:rsidRDefault="004C1C79" w:rsidP="002933AA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выявление одарённых детей в области музыкального искусства в раннем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детском возрасте;</w:t>
      </w:r>
    </w:p>
    <w:p w:rsidR="004C1C79" w:rsidRPr="004C1C79" w:rsidRDefault="004C1C79" w:rsidP="002933AA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создание условий для художественного образования, эстетического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воспитания, духовно-нравственного развития детей;</w:t>
      </w:r>
    </w:p>
    <w:p w:rsidR="004C1C79" w:rsidRDefault="004C1C79" w:rsidP="002933AA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приобретение детьми знаний, умений и навыков игры на народных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инструментах, позволяющих исполнять музыкальные произведения в соответствии с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необходимым уровнем музыкальной грамотности и стилевыми традициями;</w:t>
      </w:r>
    </w:p>
    <w:p w:rsidR="004C1C79" w:rsidRDefault="004C1C79" w:rsidP="002933AA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воспитание у детей культуры сольного и ансамблевого музицирования;</w:t>
      </w:r>
    </w:p>
    <w:p w:rsidR="004C1C79" w:rsidRDefault="004C1C79" w:rsidP="002933AA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приобретение детьми опыта творческой деятельности;</w:t>
      </w:r>
    </w:p>
    <w:p w:rsidR="004C1C79" w:rsidRDefault="004C1C79" w:rsidP="002933AA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овладение детьми духовными и культурными ценностями народов мира;</w:t>
      </w:r>
    </w:p>
    <w:p w:rsidR="004C1C79" w:rsidRDefault="004C1C79" w:rsidP="002933AA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подготовку одарённых детей к поступлению в образовательные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учреждения, реализующие основные профессиональные образовательные программы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в области музыкального искусства.</w:t>
      </w:r>
    </w:p>
    <w:p w:rsidR="004C1C79" w:rsidRDefault="004C1C79" w:rsidP="002933AA">
      <w:pPr>
        <w:pStyle w:val="a3"/>
        <w:spacing w:after="0" w:line="276" w:lineRule="auto"/>
        <w:ind w:left="709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Программа ориентирована на:</w:t>
      </w:r>
    </w:p>
    <w:p w:rsidR="004C1C79" w:rsidRDefault="004C1C79" w:rsidP="002933AA">
      <w:pPr>
        <w:pStyle w:val="a3"/>
        <w:numPr>
          <w:ilvl w:val="0"/>
          <w:numId w:val="3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воспитание и развитие у учащихся личностных качеств, позволяющих</w:t>
      </w:r>
      <w:r>
        <w:rPr>
          <w:rFonts w:cs="Times New Roman"/>
          <w:sz w:val="24"/>
          <w:szCs w:val="24"/>
        </w:rPr>
        <w:t xml:space="preserve"> </w:t>
      </w:r>
      <w:r w:rsidRPr="004C1C79">
        <w:rPr>
          <w:rFonts w:cs="Times New Roman"/>
          <w:sz w:val="24"/>
          <w:szCs w:val="24"/>
        </w:rPr>
        <w:t>уважать и принимать духовные и культурные ценности разных народов;</w:t>
      </w:r>
    </w:p>
    <w:p w:rsidR="004C1C79" w:rsidRPr="004C1C79" w:rsidRDefault="004C1C79" w:rsidP="002933AA">
      <w:pPr>
        <w:pStyle w:val="a3"/>
        <w:numPr>
          <w:ilvl w:val="0"/>
          <w:numId w:val="3"/>
        </w:numPr>
        <w:spacing w:after="0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формирование у учащихся эстетических взглядов, нравственных установок</w:t>
      </w:r>
    </w:p>
    <w:p w:rsidR="004C1C79" w:rsidRDefault="004C1C79" w:rsidP="002933AA">
      <w:pPr>
        <w:spacing w:after="0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и потребности общения с духовными ценностями;</w:t>
      </w:r>
    </w:p>
    <w:p w:rsidR="004C1C79" w:rsidRPr="004C1C79" w:rsidRDefault="004C1C79" w:rsidP="002933AA">
      <w:pPr>
        <w:pStyle w:val="a3"/>
        <w:numPr>
          <w:ilvl w:val="0"/>
          <w:numId w:val="4"/>
        </w:numPr>
        <w:spacing w:after="0"/>
        <w:ind w:left="0" w:firstLine="709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формирование умения у учащихся самостоятельно воспринимать и</w:t>
      </w:r>
    </w:p>
    <w:p w:rsidR="002933AA" w:rsidRDefault="004C1C79" w:rsidP="002933AA">
      <w:pPr>
        <w:spacing w:after="0"/>
        <w:rPr>
          <w:rFonts w:cs="Times New Roman"/>
          <w:sz w:val="24"/>
          <w:szCs w:val="24"/>
        </w:rPr>
      </w:pPr>
      <w:r w:rsidRPr="004C1C79">
        <w:rPr>
          <w:rFonts w:cs="Times New Roman"/>
          <w:sz w:val="24"/>
          <w:szCs w:val="24"/>
        </w:rPr>
        <w:t>оценивать культурные ценности;</w:t>
      </w:r>
    </w:p>
    <w:p w:rsidR="002933AA" w:rsidRDefault="002933AA" w:rsidP="002933AA">
      <w:pPr>
        <w:pStyle w:val="a3"/>
        <w:numPr>
          <w:ilvl w:val="0"/>
          <w:numId w:val="4"/>
        </w:numPr>
        <w:spacing w:after="0"/>
        <w:ind w:left="0" w:firstLine="709"/>
        <w:rPr>
          <w:rFonts w:cs="Times New Roman"/>
          <w:sz w:val="24"/>
          <w:szCs w:val="24"/>
        </w:rPr>
      </w:pPr>
      <w:r w:rsidRPr="002933AA">
        <w:rPr>
          <w:rFonts w:cs="Times New Roman"/>
          <w:sz w:val="24"/>
          <w:szCs w:val="24"/>
        </w:rPr>
        <w:t>воспитание детей в творческой атмосфере, обстановке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доброжелательности, эмоционально-нравственной отзывчивости, а также</w:t>
      </w:r>
      <w:r>
        <w:rPr>
          <w:rFonts w:cs="Times New Roman"/>
          <w:sz w:val="24"/>
          <w:szCs w:val="24"/>
        </w:rPr>
        <w:t xml:space="preserve"> профессиональной </w:t>
      </w:r>
      <w:r w:rsidRPr="002933AA">
        <w:rPr>
          <w:rFonts w:cs="Times New Roman"/>
          <w:sz w:val="24"/>
          <w:szCs w:val="24"/>
        </w:rPr>
        <w:t>требовательности;</w:t>
      </w:r>
    </w:p>
    <w:p w:rsidR="002933AA" w:rsidRDefault="002933AA" w:rsidP="003F73CA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2933AA">
        <w:rPr>
          <w:rFonts w:cs="Times New Roman"/>
          <w:sz w:val="24"/>
          <w:szCs w:val="24"/>
        </w:rPr>
        <w:t>формирование у одарённых детей комплекса знаний, умений и навыков,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позволяющих в дальнейшем осваивать основные профессиональные образовательные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программы в области музыкального искусства;</w:t>
      </w:r>
    </w:p>
    <w:p w:rsidR="002933AA" w:rsidRDefault="002933AA" w:rsidP="003F73CA">
      <w:pPr>
        <w:pStyle w:val="a3"/>
        <w:numPr>
          <w:ilvl w:val="0"/>
          <w:numId w:val="4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2933AA">
        <w:rPr>
          <w:rFonts w:cs="Times New Roman"/>
          <w:sz w:val="24"/>
          <w:szCs w:val="24"/>
        </w:rPr>
        <w:lastRenderedPageBreak/>
        <w:t>выработку у учащихся личностных качеств, способствующих освоению в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соответствии с программными требованиями учебной информации, умению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планировать свою домашнюю работу, приобретению навыков творческой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 xml:space="preserve">деятельности, в том числе коллективного </w:t>
      </w:r>
      <w:r w:rsidR="00012962" w:rsidRPr="002933AA">
        <w:rPr>
          <w:rFonts w:cs="Times New Roman"/>
          <w:sz w:val="24"/>
          <w:szCs w:val="24"/>
        </w:rPr>
        <w:t>музицирование</w:t>
      </w:r>
      <w:r w:rsidRPr="002933AA">
        <w:rPr>
          <w:rFonts w:cs="Times New Roman"/>
          <w:sz w:val="24"/>
          <w:szCs w:val="24"/>
        </w:rPr>
        <w:t>, осуществлению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самостоятельного контроля за своей учебной деятельностью, умению давать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объективную оценку своему труду, формированию навыков взаимодействия с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преподавателями, концертмейстерами и учащимися в образовательном процессе,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уважительного отношения к иному мнен</w:t>
      </w:r>
      <w:r>
        <w:rPr>
          <w:rFonts w:cs="Times New Roman"/>
          <w:sz w:val="24"/>
          <w:szCs w:val="24"/>
        </w:rPr>
        <w:t xml:space="preserve">ию и художественно-эстетическим </w:t>
      </w:r>
      <w:r w:rsidRPr="002933AA">
        <w:rPr>
          <w:rFonts w:cs="Times New Roman"/>
          <w:sz w:val="24"/>
          <w:szCs w:val="24"/>
        </w:rPr>
        <w:t>взглядам,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пониманию причин успеха/неуспеха со</w:t>
      </w:r>
      <w:r>
        <w:rPr>
          <w:rFonts w:cs="Times New Roman"/>
          <w:sz w:val="24"/>
          <w:szCs w:val="24"/>
        </w:rPr>
        <w:t xml:space="preserve">бственной учебной деятельности, </w:t>
      </w:r>
      <w:r w:rsidRPr="002933AA">
        <w:rPr>
          <w:rFonts w:cs="Times New Roman"/>
          <w:sz w:val="24"/>
          <w:szCs w:val="24"/>
        </w:rPr>
        <w:t>определению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наиболее эффективных способов достижения результата.</w:t>
      </w:r>
    </w:p>
    <w:p w:rsidR="002933AA" w:rsidRDefault="002933AA" w:rsidP="003F73CA">
      <w:pPr>
        <w:pStyle w:val="a3"/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2933AA">
        <w:rPr>
          <w:rFonts w:cs="Times New Roman"/>
          <w:sz w:val="24"/>
          <w:szCs w:val="24"/>
        </w:rPr>
        <w:t>Срок освоения программы «Народные инструменты» для детей, поступивших в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МБУДО «Детская шк</w:t>
      </w:r>
      <w:r>
        <w:rPr>
          <w:rFonts w:cs="Times New Roman"/>
          <w:sz w:val="24"/>
          <w:szCs w:val="24"/>
        </w:rPr>
        <w:t>ола искусств поселка Оршанка</w:t>
      </w:r>
      <w:r w:rsidRPr="002933AA">
        <w:rPr>
          <w:rFonts w:cs="Times New Roman"/>
          <w:sz w:val="24"/>
          <w:szCs w:val="24"/>
        </w:rPr>
        <w:t>» в первый класс в возрасте с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 xml:space="preserve">шести лет шести месяцев до девяти лет, </w:t>
      </w:r>
      <w:r>
        <w:rPr>
          <w:rFonts w:cs="Times New Roman"/>
          <w:sz w:val="24"/>
          <w:szCs w:val="24"/>
        </w:rPr>
        <w:t xml:space="preserve">составляет 8 лет. Срок освоения </w:t>
      </w:r>
      <w:r w:rsidRPr="002933AA">
        <w:rPr>
          <w:rFonts w:cs="Times New Roman"/>
          <w:sz w:val="24"/>
          <w:szCs w:val="24"/>
        </w:rPr>
        <w:t>программы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«Народные инструменты» для детей, поступивших в МБУДО «Детская школа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>скусств поселка Оршанка</w:t>
      </w:r>
      <w:r w:rsidRPr="002933AA">
        <w:rPr>
          <w:rFonts w:cs="Times New Roman"/>
          <w:sz w:val="24"/>
          <w:szCs w:val="24"/>
        </w:rPr>
        <w:t>» в первый класс в возрасте с десяти до двенадцати лет,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составляет 5 лет. Срок освоения программы «Народные инструменты» для детей, не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закончивших освоение образовательной программы основного общего образования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или среднего (полного) общего образования и планирующих поступление в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образовательные учреждения, реализующие основные профессиональные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образовательные программы в области музыкального искусства, может быть увеличен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на один год.</w:t>
      </w:r>
    </w:p>
    <w:p w:rsidR="002933AA" w:rsidRDefault="002933AA" w:rsidP="003F73CA">
      <w:pPr>
        <w:pStyle w:val="a3"/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2933AA">
        <w:rPr>
          <w:rFonts w:cs="Times New Roman"/>
          <w:sz w:val="24"/>
          <w:szCs w:val="24"/>
        </w:rPr>
        <w:t>Освоение учащимися программы «Народные инструменты», разработанной на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основании ФГТ к минимуму содержания, структуре и условиям реализации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дополнительной общеобразовательной программы в области музыкального искусства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«Народные инструменты» завершается итоговой аттестацией учащихся, проводимой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МБУДО «Детская шк</w:t>
      </w:r>
      <w:r>
        <w:rPr>
          <w:rFonts w:cs="Times New Roman"/>
          <w:sz w:val="24"/>
          <w:szCs w:val="24"/>
        </w:rPr>
        <w:t>ола искусств поселка Оршанка</w:t>
      </w:r>
      <w:r w:rsidRPr="002933AA">
        <w:rPr>
          <w:rFonts w:cs="Times New Roman"/>
          <w:sz w:val="24"/>
          <w:szCs w:val="24"/>
        </w:rPr>
        <w:t>». Оценка качества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образования по программе «Народные инструменты» производится на основе ФГТ.</w:t>
      </w:r>
    </w:p>
    <w:p w:rsidR="002933AA" w:rsidRDefault="002933AA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933AA">
        <w:rPr>
          <w:rFonts w:cs="Times New Roman"/>
          <w:sz w:val="24"/>
          <w:szCs w:val="24"/>
        </w:rPr>
        <w:t>Требования к условиям реализации программы «Народные инструменты»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представляют собой систему требований к учебно-методическим, кадровым,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финансовым, материально-техническим и иным условиям реализации программы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«Народные инструменты» с целью достижения планируемых результатов освоения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данной общеобразовательной программы.</w:t>
      </w:r>
    </w:p>
    <w:p w:rsidR="0099564D" w:rsidRDefault="002933AA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С целью обеспечения высокого качества образования, его доступности,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открытости, привлекательности для учащихся, их родителей (законных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представителей) и общества, духовно-нравственного развития, эстетического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воспитания и художественного становления личности, в МБУДО «Детская школа</w:t>
      </w:r>
      <w:r>
        <w:rPr>
          <w:rFonts w:cs="Times New Roman"/>
          <w:sz w:val="24"/>
          <w:szCs w:val="24"/>
        </w:rPr>
        <w:t xml:space="preserve"> искусств поселка Оршанка»</w:t>
      </w:r>
      <w:r w:rsidRPr="002933AA">
        <w:t xml:space="preserve"> </w:t>
      </w:r>
      <w:r>
        <w:t>с</w:t>
      </w:r>
      <w:r w:rsidRPr="002933AA">
        <w:rPr>
          <w:rFonts w:cs="Times New Roman"/>
          <w:sz w:val="24"/>
          <w:szCs w:val="24"/>
        </w:rPr>
        <w:t>оздана комфортная развивающая образовательная</w:t>
      </w:r>
      <w:r>
        <w:rPr>
          <w:rFonts w:cs="Times New Roman"/>
          <w:sz w:val="24"/>
          <w:szCs w:val="24"/>
        </w:rPr>
        <w:t xml:space="preserve"> </w:t>
      </w:r>
      <w:r w:rsidRPr="002933AA">
        <w:rPr>
          <w:rFonts w:cs="Times New Roman"/>
          <w:sz w:val="24"/>
          <w:szCs w:val="24"/>
        </w:rPr>
        <w:t>среда, обеспечивающая возможность:</w:t>
      </w:r>
    </w:p>
    <w:p w:rsidR="0099564D" w:rsidRDefault="0099564D" w:rsidP="003F73CA">
      <w:pPr>
        <w:pStyle w:val="a3"/>
        <w:numPr>
          <w:ilvl w:val="0"/>
          <w:numId w:val="5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выявления и развития одарённых детей в области музыкального искусства;</w:t>
      </w:r>
    </w:p>
    <w:p w:rsidR="0099564D" w:rsidRDefault="0099564D" w:rsidP="003F73CA">
      <w:pPr>
        <w:pStyle w:val="a3"/>
        <w:numPr>
          <w:ilvl w:val="0"/>
          <w:numId w:val="5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организации творческой деятельности обучающихся путём проведения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творческих мероприятий (конкурс</w:t>
      </w:r>
      <w:r>
        <w:rPr>
          <w:rFonts w:cs="Times New Roman"/>
          <w:sz w:val="24"/>
          <w:szCs w:val="24"/>
        </w:rPr>
        <w:t xml:space="preserve">ов, фестивалей, мастер-классов, </w:t>
      </w:r>
      <w:r w:rsidRPr="0099564D">
        <w:rPr>
          <w:rFonts w:cs="Times New Roman"/>
          <w:sz w:val="24"/>
          <w:szCs w:val="24"/>
        </w:rPr>
        <w:t>олимпиад,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концертов и др.);</w:t>
      </w:r>
    </w:p>
    <w:p w:rsidR="0099564D" w:rsidRDefault="0099564D" w:rsidP="003F73CA">
      <w:pPr>
        <w:pStyle w:val="a3"/>
        <w:numPr>
          <w:ilvl w:val="0"/>
          <w:numId w:val="5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организации творческой и культурно-просветительской деятельности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совместно с другими детскими музыкальными школами искусств и учреждениями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среднего профессиональн</w:t>
      </w:r>
      <w:r>
        <w:rPr>
          <w:rFonts w:cs="Times New Roman"/>
          <w:sz w:val="24"/>
          <w:szCs w:val="24"/>
        </w:rPr>
        <w:t xml:space="preserve">ого и высшего профессионального </w:t>
      </w:r>
      <w:r w:rsidRPr="0099564D">
        <w:rPr>
          <w:rFonts w:cs="Times New Roman"/>
          <w:sz w:val="24"/>
          <w:szCs w:val="24"/>
        </w:rPr>
        <w:t>образования,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реализующими основные профессиональные образовательные программы в области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музыкального искусства;</w:t>
      </w:r>
    </w:p>
    <w:p w:rsidR="0099564D" w:rsidRDefault="0099564D" w:rsidP="003F73CA">
      <w:pPr>
        <w:pStyle w:val="a3"/>
        <w:numPr>
          <w:ilvl w:val="0"/>
          <w:numId w:val="5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lastRenderedPageBreak/>
        <w:t>использования в образовательном процессе образовательных технологий,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основанных на лучших достижениях отечественного образования в сфере культуры и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искусства, а также сов</w:t>
      </w:r>
      <w:r>
        <w:rPr>
          <w:rFonts w:cs="Times New Roman"/>
          <w:sz w:val="24"/>
          <w:szCs w:val="24"/>
        </w:rPr>
        <w:t xml:space="preserve">ременного развития музыкального </w:t>
      </w:r>
      <w:r w:rsidRPr="0099564D">
        <w:rPr>
          <w:rFonts w:cs="Times New Roman"/>
          <w:sz w:val="24"/>
          <w:szCs w:val="24"/>
        </w:rPr>
        <w:t>искусства и образования;</w:t>
      </w:r>
    </w:p>
    <w:p w:rsidR="0099564D" w:rsidRDefault="0099564D" w:rsidP="003F73CA">
      <w:pPr>
        <w:pStyle w:val="a3"/>
        <w:numPr>
          <w:ilvl w:val="0"/>
          <w:numId w:val="5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эффективной самостоятельной работы учащихся при поддержке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педагогических работников и родителей (законных представителей) учащихся;</w:t>
      </w:r>
    </w:p>
    <w:p w:rsidR="0099564D" w:rsidRDefault="0099564D" w:rsidP="003F73CA">
      <w:pPr>
        <w:pStyle w:val="a3"/>
        <w:numPr>
          <w:ilvl w:val="0"/>
          <w:numId w:val="5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построения содержания программы «Народные инструменты» с учётом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индивидуального развития детей, а также тех или иных особенностей субъекта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Российской Федерации;</w:t>
      </w:r>
    </w:p>
    <w:p w:rsidR="0099564D" w:rsidRPr="0099564D" w:rsidRDefault="0099564D" w:rsidP="003F73CA">
      <w:pPr>
        <w:pStyle w:val="a3"/>
        <w:numPr>
          <w:ilvl w:val="0"/>
          <w:numId w:val="5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эффективного управления МБУДО «Детская школа искусств им.</w:t>
      </w:r>
    </w:p>
    <w:p w:rsidR="0099564D" w:rsidRDefault="0099564D" w:rsidP="003F73CA">
      <w:p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поселка Оршанка</w:t>
      </w:r>
      <w:r w:rsidRPr="0099564D">
        <w:rPr>
          <w:rFonts w:cs="Times New Roman"/>
          <w:sz w:val="24"/>
          <w:szCs w:val="24"/>
        </w:rPr>
        <w:t>».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Библиотечный фонд МБУДО «Детская шк</w:t>
      </w:r>
      <w:r w:rsidR="003F73CA">
        <w:rPr>
          <w:rFonts w:cs="Times New Roman"/>
          <w:sz w:val="24"/>
          <w:szCs w:val="24"/>
        </w:rPr>
        <w:t>ола искусств поселка Оршанка</w:t>
      </w:r>
      <w:r w:rsidRPr="0099564D">
        <w:rPr>
          <w:rFonts w:cs="Times New Roman"/>
          <w:sz w:val="24"/>
          <w:szCs w:val="24"/>
        </w:rPr>
        <w:t>»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укомплектовывается печатными и электронными изданиями основной и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дополнительной учебной и учебно-методической литературы по всем учебным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предметам, а также изданиями музыкальных произведений, специальными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хрестоматийными изданиями в объёме, соответствующем требованиям программы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«Народные инструменты».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Библиотечный фонд помимо учебной литературы включает официальные,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справочно-библиографические и периодические издания в расчёте 1-2 экземпляра на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каждые 100 учащихся.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Реализация программы «Народные инструменты» обеспечивается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педагогическими работниками, имеющими высшее профессиональное образование,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соответствующее профилю преподаваемого учебного предмета. До 10% от общего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числа преподавателей, которые должны иметь высшее профессиональное образование,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может быть заменено преподавателями, имеющими среднее профессиональное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образование и государственные почётные звания в соответствующей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профессиональной сфере, или специалистами, имеющими среднее профессиональное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образование и стаж практической работы в соответствующей профессиональной сфере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более 15 последних лет.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Учебный год для педагогических работников составляет 44 недели, из которых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32-33 недели – реализация аудиторных занятий, 2-3 недели – проведение консультаций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и экзаменов, в остальное время деятельность педагогических работников должна быть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направлена на методическую, творческую, культурно-просветительскую работу, а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также освоение дополнительных профессиональных общеобразовательных программ.</w:t>
      </w:r>
    </w:p>
    <w:p w:rsidR="0099564D" w:rsidRP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Педагогические работники МБУДО «Д</w:t>
      </w:r>
      <w:r>
        <w:rPr>
          <w:rFonts w:cs="Times New Roman"/>
          <w:sz w:val="24"/>
          <w:szCs w:val="24"/>
        </w:rPr>
        <w:t>етская школа искусств поселка Оршанка</w:t>
      </w:r>
      <w:r w:rsidRPr="0099564D">
        <w:rPr>
          <w:rFonts w:cs="Times New Roman"/>
          <w:sz w:val="24"/>
          <w:szCs w:val="24"/>
        </w:rPr>
        <w:t>»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осуществляют творческую и методическую работу.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Финансовые условия реализации программы «Народные инструменты» должны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обеспечивать МБУДО «Детская шк</w:t>
      </w:r>
      <w:r>
        <w:rPr>
          <w:rFonts w:cs="Times New Roman"/>
          <w:sz w:val="24"/>
          <w:szCs w:val="24"/>
        </w:rPr>
        <w:t>ола искусств поселка Оршанка</w:t>
      </w:r>
      <w:r w:rsidRPr="0099564D">
        <w:rPr>
          <w:rFonts w:cs="Times New Roman"/>
          <w:sz w:val="24"/>
          <w:szCs w:val="24"/>
        </w:rPr>
        <w:t>» исполнение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настоящих ФГТ.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При реализации программы «Народные инструменты» необходимо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планировать работу концертмейстеров с учётом сложившихся традиций и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методической целесообразности:</w:t>
      </w:r>
    </w:p>
    <w:p w:rsidR="0099564D" w:rsidRPr="0099564D" w:rsidRDefault="0099564D" w:rsidP="003F73CA">
      <w:pPr>
        <w:pStyle w:val="a3"/>
        <w:numPr>
          <w:ilvl w:val="0"/>
          <w:numId w:val="6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по учебному предмету «Хоровой класс» и консультациям по данному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учебному предмету не менее 80 процентов от аудиторного учебного времени;</w:t>
      </w:r>
    </w:p>
    <w:p w:rsidR="0099564D" w:rsidRDefault="0099564D" w:rsidP="003F73CA">
      <w:pPr>
        <w:pStyle w:val="a3"/>
        <w:numPr>
          <w:ilvl w:val="0"/>
          <w:numId w:val="6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по учебному предмету и консультациям «Ансамбль» – от 60% до 100%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аудиторного времени (в случае отсутствия обучающихся по другим ОП в области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музыкального искусства).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lastRenderedPageBreak/>
        <w:t>Материально-технические условия реализации программы «Народные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инструменты» обеспечивают возможность достижения обучающимися результатов,</w:t>
      </w:r>
      <w:r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установленных настоящими ФГТ.</w:t>
      </w:r>
    </w:p>
    <w:p w:rsidR="003F73CA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В МБУДО «Детская шк</w:t>
      </w:r>
      <w:r w:rsidR="003F73CA">
        <w:rPr>
          <w:rFonts w:cs="Times New Roman"/>
          <w:sz w:val="24"/>
          <w:szCs w:val="24"/>
        </w:rPr>
        <w:t>ола искусств поселка Оршанка</w:t>
      </w:r>
      <w:r w:rsidRPr="0099564D">
        <w:rPr>
          <w:rFonts w:cs="Times New Roman"/>
          <w:sz w:val="24"/>
          <w:szCs w:val="24"/>
        </w:rPr>
        <w:t>» проводятся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систематические мероприятия по приведению материально-технической базы в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 xml:space="preserve">соответствие с санитарными и противопожарными нормами, нормами охраны труда. </w:t>
      </w:r>
    </w:p>
    <w:p w:rsidR="003F73CA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В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 xml:space="preserve">МБУДО </w:t>
      </w:r>
      <w:r w:rsidR="003F73CA" w:rsidRPr="0099564D">
        <w:rPr>
          <w:rFonts w:cs="Times New Roman"/>
          <w:sz w:val="24"/>
          <w:szCs w:val="24"/>
        </w:rPr>
        <w:t>«Детская шк</w:t>
      </w:r>
      <w:r w:rsidR="003F73CA">
        <w:rPr>
          <w:rFonts w:cs="Times New Roman"/>
          <w:sz w:val="24"/>
          <w:szCs w:val="24"/>
        </w:rPr>
        <w:t>ола искусств поселка Оршанка</w:t>
      </w:r>
      <w:r w:rsidR="003F73CA" w:rsidRPr="0099564D">
        <w:rPr>
          <w:rFonts w:cs="Times New Roman"/>
          <w:sz w:val="24"/>
          <w:szCs w:val="24"/>
        </w:rPr>
        <w:t xml:space="preserve">» </w:t>
      </w:r>
      <w:r w:rsidRPr="0099564D">
        <w:rPr>
          <w:rFonts w:cs="Times New Roman"/>
          <w:sz w:val="24"/>
          <w:szCs w:val="24"/>
        </w:rPr>
        <w:t>соблюдаются своевременные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сроки текущего и капитального ремонта учебных помещений.</w:t>
      </w:r>
      <w:r w:rsidR="003F73CA">
        <w:rPr>
          <w:rFonts w:cs="Times New Roman"/>
          <w:sz w:val="24"/>
          <w:szCs w:val="24"/>
        </w:rPr>
        <w:t xml:space="preserve"> </w:t>
      </w:r>
    </w:p>
    <w:p w:rsidR="003F73CA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Для реализации программы «Народные инструменты» минимально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необходимый перечень учебных аудиторий, специализированных кабинетов и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материально-технического обеспечения включает в себя:</w:t>
      </w:r>
    </w:p>
    <w:p w:rsidR="0099564D" w:rsidRPr="003F73CA" w:rsidRDefault="0099564D" w:rsidP="003F73CA">
      <w:pPr>
        <w:pStyle w:val="a3"/>
        <w:numPr>
          <w:ilvl w:val="0"/>
          <w:numId w:val="6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3F73CA">
        <w:rPr>
          <w:rFonts w:cs="Times New Roman"/>
          <w:sz w:val="24"/>
          <w:szCs w:val="24"/>
        </w:rPr>
        <w:t>концертный зал с пультами, который можно легко приспособить к любому</w:t>
      </w:r>
    </w:p>
    <w:p w:rsidR="003F73CA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росту ученика,</w:t>
      </w:r>
    </w:p>
    <w:p w:rsidR="003F73CA" w:rsidRDefault="0099564D" w:rsidP="003F73CA">
      <w:pPr>
        <w:pStyle w:val="a3"/>
        <w:numPr>
          <w:ilvl w:val="0"/>
          <w:numId w:val="6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3F73CA">
        <w:rPr>
          <w:rFonts w:cs="Times New Roman"/>
          <w:sz w:val="24"/>
          <w:szCs w:val="24"/>
        </w:rPr>
        <w:t>звукотехническим оборудованием,</w:t>
      </w:r>
    </w:p>
    <w:p w:rsidR="003F73CA" w:rsidRDefault="0099564D" w:rsidP="003F73CA">
      <w:pPr>
        <w:pStyle w:val="a3"/>
        <w:numPr>
          <w:ilvl w:val="0"/>
          <w:numId w:val="6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3F73CA">
        <w:rPr>
          <w:rFonts w:cs="Times New Roman"/>
          <w:sz w:val="24"/>
          <w:szCs w:val="24"/>
        </w:rPr>
        <w:t>библиотеку,</w:t>
      </w:r>
    </w:p>
    <w:p w:rsidR="003F73CA" w:rsidRDefault="0099564D" w:rsidP="003F73CA">
      <w:pPr>
        <w:pStyle w:val="a3"/>
        <w:numPr>
          <w:ilvl w:val="0"/>
          <w:numId w:val="6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3F73CA">
        <w:rPr>
          <w:rFonts w:cs="Times New Roman"/>
          <w:sz w:val="24"/>
          <w:szCs w:val="24"/>
        </w:rPr>
        <w:t xml:space="preserve">учебные аудитории для групповых, </w:t>
      </w:r>
      <w:r w:rsidR="003F73CA">
        <w:rPr>
          <w:rFonts w:cs="Times New Roman"/>
          <w:sz w:val="24"/>
          <w:szCs w:val="24"/>
        </w:rPr>
        <w:t xml:space="preserve">мелкогрупповых и индивидуальных </w:t>
      </w:r>
      <w:r w:rsidRPr="003F73CA">
        <w:rPr>
          <w:rFonts w:cs="Times New Roman"/>
          <w:sz w:val="24"/>
          <w:szCs w:val="24"/>
        </w:rPr>
        <w:t>занятий,</w:t>
      </w:r>
    </w:p>
    <w:p w:rsidR="0099564D" w:rsidRPr="003F73CA" w:rsidRDefault="0099564D" w:rsidP="003F73CA">
      <w:pPr>
        <w:pStyle w:val="a3"/>
        <w:numPr>
          <w:ilvl w:val="0"/>
          <w:numId w:val="6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3F73CA">
        <w:rPr>
          <w:rFonts w:cs="Times New Roman"/>
          <w:sz w:val="24"/>
          <w:szCs w:val="24"/>
        </w:rPr>
        <w:t>учебную аудиторию для занятий по учебному предмету «Хоровой класс» со</w:t>
      </w:r>
    </w:p>
    <w:p w:rsidR="003F73CA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специализированным оборудованием (подставками для хора, роялем или пианино).</w:t>
      </w:r>
    </w:p>
    <w:p w:rsidR="003F73CA" w:rsidRDefault="0099564D" w:rsidP="003F73CA">
      <w:pPr>
        <w:pStyle w:val="a3"/>
        <w:numPr>
          <w:ilvl w:val="0"/>
          <w:numId w:val="7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3F73CA">
        <w:rPr>
          <w:rFonts w:cs="Times New Roman"/>
          <w:sz w:val="24"/>
          <w:szCs w:val="24"/>
        </w:rPr>
        <w:t>учебные аудитории, предназначенные для реализации учебного предмета</w:t>
      </w:r>
      <w:r w:rsidR="003F73CA">
        <w:rPr>
          <w:rFonts w:cs="Times New Roman"/>
          <w:sz w:val="24"/>
          <w:szCs w:val="24"/>
        </w:rPr>
        <w:t xml:space="preserve"> </w:t>
      </w:r>
      <w:r w:rsidRPr="003F73CA">
        <w:rPr>
          <w:rFonts w:cs="Times New Roman"/>
          <w:sz w:val="24"/>
          <w:szCs w:val="24"/>
        </w:rPr>
        <w:t>«Специальность», оснащены необходимыми народными инструментами.</w:t>
      </w:r>
    </w:p>
    <w:p w:rsidR="0099564D" w:rsidRPr="003F73CA" w:rsidRDefault="0099564D" w:rsidP="003F73CA">
      <w:pPr>
        <w:pStyle w:val="a3"/>
        <w:numPr>
          <w:ilvl w:val="0"/>
          <w:numId w:val="7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3F73CA">
        <w:rPr>
          <w:rFonts w:cs="Times New Roman"/>
          <w:sz w:val="24"/>
          <w:szCs w:val="24"/>
        </w:rPr>
        <w:t>учебные аудитории для индивидуальных занятий должны иметь площадь не</w:t>
      </w:r>
    </w:p>
    <w:p w:rsidR="003F73CA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менее 6 кв.м., для реализации учебных предметов «Ансамбль» - не менее 12 кв.м.</w:t>
      </w:r>
    </w:p>
    <w:p w:rsidR="0099564D" w:rsidRPr="003F73CA" w:rsidRDefault="0099564D" w:rsidP="003F73CA">
      <w:pPr>
        <w:pStyle w:val="a3"/>
        <w:numPr>
          <w:ilvl w:val="0"/>
          <w:numId w:val="8"/>
        </w:numPr>
        <w:spacing w:after="0" w:line="276" w:lineRule="auto"/>
        <w:ind w:left="0" w:firstLine="709"/>
        <w:rPr>
          <w:rFonts w:cs="Times New Roman"/>
          <w:sz w:val="24"/>
          <w:szCs w:val="24"/>
        </w:rPr>
      </w:pPr>
      <w:r w:rsidRPr="003F73CA">
        <w:rPr>
          <w:rFonts w:cs="Times New Roman"/>
          <w:sz w:val="24"/>
          <w:szCs w:val="24"/>
        </w:rPr>
        <w:t>учебные аудитории, предназначенные для реализации учебных предметов</w:t>
      </w:r>
    </w:p>
    <w:p w:rsidR="003F73CA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>«Слушание музыки», «Сольфеджио», «Музыкальная литература (зарубежная,</w:t>
      </w:r>
      <w:r w:rsidR="003F73CA">
        <w:rPr>
          <w:rFonts w:cs="Times New Roman"/>
          <w:sz w:val="24"/>
          <w:szCs w:val="24"/>
        </w:rPr>
        <w:t xml:space="preserve"> отечественная)», «Т</w:t>
      </w:r>
      <w:r w:rsidRPr="0099564D">
        <w:rPr>
          <w:rFonts w:cs="Times New Roman"/>
          <w:sz w:val="24"/>
          <w:szCs w:val="24"/>
        </w:rPr>
        <w:t>еория музыки», оснащены фортепиано или роялями,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звукотехническим оборудованием, учебной мебелью (досками, столами, стульями,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стеллажами, шкафами) и оформлены наглядными пособиями.</w:t>
      </w:r>
    </w:p>
    <w:p w:rsidR="0099564D" w:rsidRDefault="0099564D" w:rsidP="003F73C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99564D">
        <w:rPr>
          <w:rFonts w:cs="Times New Roman"/>
          <w:sz w:val="24"/>
          <w:szCs w:val="24"/>
        </w:rPr>
        <w:t xml:space="preserve">В МБУДО </w:t>
      </w:r>
      <w:r w:rsidR="003F73CA" w:rsidRPr="0099564D">
        <w:rPr>
          <w:rFonts w:cs="Times New Roman"/>
          <w:sz w:val="24"/>
          <w:szCs w:val="24"/>
        </w:rPr>
        <w:t>«Детская шк</w:t>
      </w:r>
      <w:r w:rsidR="003F73CA">
        <w:rPr>
          <w:rFonts w:cs="Times New Roman"/>
          <w:sz w:val="24"/>
          <w:szCs w:val="24"/>
        </w:rPr>
        <w:t>ола искусств поселка Оршанка</w:t>
      </w:r>
      <w:r w:rsidR="003F73CA" w:rsidRPr="0099564D">
        <w:rPr>
          <w:rFonts w:cs="Times New Roman"/>
          <w:sz w:val="24"/>
          <w:szCs w:val="24"/>
        </w:rPr>
        <w:t xml:space="preserve">» </w:t>
      </w:r>
      <w:r w:rsidRPr="0099564D">
        <w:rPr>
          <w:rFonts w:cs="Times New Roman"/>
          <w:sz w:val="24"/>
          <w:szCs w:val="24"/>
        </w:rPr>
        <w:t>созданы условия для</w:t>
      </w:r>
      <w:r w:rsidR="003F73CA">
        <w:rPr>
          <w:rFonts w:cs="Times New Roman"/>
          <w:sz w:val="24"/>
          <w:szCs w:val="24"/>
        </w:rPr>
        <w:t xml:space="preserve"> </w:t>
      </w:r>
      <w:r w:rsidRPr="0099564D">
        <w:rPr>
          <w:rFonts w:cs="Times New Roman"/>
          <w:sz w:val="24"/>
          <w:szCs w:val="24"/>
        </w:rPr>
        <w:t>содержания, своевременного обслуживания и ремонта музыкальных инструм</w:t>
      </w:r>
      <w:r w:rsidR="003F73CA">
        <w:rPr>
          <w:rFonts w:cs="Times New Roman"/>
          <w:sz w:val="24"/>
          <w:szCs w:val="24"/>
        </w:rPr>
        <w:t>ентов.</w:t>
      </w:r>
    </w:p>
    <w:p w:rsidR="00D741D1" w:rsidRDefault="00D741D1" w:rsidP="00D741D1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>Образовательное учреждение обеспечивает наличие инструментов обычного размера,</w:t>
      </w:r>
      <w:r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а также уменьшенных инструментов (баянов), так необходимых для самых маленьких</w:t>
      </w:r>
      <w:r>
        <w:rPr>
          <w:rFonts w:cs="Times New Roman"/>
          <w:sz w:val="24"/>
          <w:szCs w:val="24"/>
        </w:rPr>
        <w:t xml:space="preserve"> учеников.</w:t>
      </w:r>
    </w:p>
    <w:p w:rsidR="006535C2" w:rsidRDefault="00D741D1" w:rsidP="006535C2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>Правила приёма и порядок отбора детей в целях их обучения разрабатываются в</w:t>
      </w:r>
      <w:r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соответствии с изменениями, внесёнными в Закон Российской Федерации от</w:t>
      </w:r>
      <w:r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29.12.2012 г. №273-ФЗ</w:t>
      </w:r>
      <w:r w:rsidR="006535C2">
        <w:rPr>
          <w:rFonts w:cs="Times New Roman"/>
          <w:sz w:val="24"/>
          <w:szCs w:val="24"/>
        </w:rPr>
        <w:t xml:space="preserve"> </w:t>
      </w:r>
      <w:r w:rsidR="006535C2" w:rsidRPr="006535C2">
        <w:rPr>
          <w:rFonts w:cs="Times New Roman"/>
          <w:sz w:val="24"/>
          <w:szCs w:val="24"/>
        </w:rPr>
        <w:t>(ред. от 25.12.2023)</w:t>
      </w:r>
      <w:r w:rsidRPr="00D741D1">
        <w:rPr>
          <w:rFonts w:cs="Times New Roman"/>
          <w:sz w:val="24"/>
          <w:szCs w:val="24"/>
        </w:rPr>
        <w:t xml:space="preserve"> «Об образовании в РФ» и на основании ФГТ.</w:t>
      </w:r>
    </w:p>
    <w:p w:rsidR="00D741D1" w:rsidRPr="00D741D1" w:rsidRDefault="00D741D1" w:rsidP="006535C2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>При приёме на обучение по программе «Народные инструменты» МБУДО</w:t>
      </w:r>
    </w:p>
    <w:p w:rsidR="006535C2" w:rsidRDefault="00D741D1" w:rsidP="006535C2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 xml:space="preserve">«Детская школа искусств </w:t>
      </w:r>
      <w:r w:rsidR="006535C2">
        <w:rPr>
          <w:rFonts w:cs="Times New Roman"/>
          <w:sz w:val="24"/>
          <w:szCs w:val="24"/>
        </w:rPr>
        <w:t xml:space="preserve">поселка Оршанка» </w:t>
      </w:r>
      <w:r w:rsidRPr="00D741D1">
        <w:rPr>
          <w:rFonts w:cs="Times New Roman"/>
          <w:sz w:val="24"/>
          <w:szCs w:val="24"/>
        </w:rPr>
        <w:t>проводит отбор детей с целью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выявления их творческих способностей. Отбор детей проводится в форме творческих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заданий, позволяющих определить наличие музыкальных способностей – слуха,</w:t>
      </w:r>
      <w:r w:rsidR="006535C2">
        <w:rPr>
          <w:rFonts w:cs="Times New Roman"/>
          <w:sz w:val="24"/>
          <w:szCs w:val="24"/>
        </w:rPr>
        <w:t xml:space="preserve"> ритма, </w:t>
      </w:r>
      <w:r w:rsidRPr="00D741D1">
        <w:rPr>
          <w:rFonts w:cs="Times New Roman"/>
          <w:sz w:val="24"/>
          <w:szCs w:val="24"/>
        </w:rPr>
        <w:lastRenderedPageBreak/>
        <w:t>памяти. Дополнительно поступающий может исполнить самостоятельно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подготовленные музыкальные произведения на инструменте.</w:t>
      </w:r>
    </w:p>
    <w:p w:rsidR="006535C2" w:rsidRDefault="00D741D1" w:rsidP="006535C2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>В первый класс проводится приём детей в возрасте от 6,6 до 9 лет при сроке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обучения 8(9) лет; в возрасте от 10 до 12 лет при сроке обучения 5(6) лет. Для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организации проведения отбора детей формируется комиссия, в состав которой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должно входить не менее 3 человек, которая формируется приказом директора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МБУДО «Детская шк</w:t>
      </w:r>
      <w:r w:rsidR="006535C2">
        <w:rPr>
          <w:rFonts w:cs="Times New Roman"/>
          <w:sz w:val="24"/>
          <w:szCs w:val="24"/>
        </w:rPr>
        <w:t>ола искусств поселка Оршанка</w:t>
      </w:r>
      <w:r w:rsidRPr="00D741D1">
        <w:rPr>
          <w:rFonts w:cs="Times New Roman"/>
          <w:sz w:val="24"/>
          <w:szCs w:val="24"/>
        </w:rPr>
        <w:t>». Председателем комиссии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должен быть работник МБУДО «Детская шк</w:t>
      </w:r>
      <w:r w:rsidR="006535C2">
        <w:rPr>
          <w:rFonts w:cs="Times New Roman"/>
          <w:sz w:val="24"/>
          <w:szCs w:val="24"/>
        </w:rPr>
        <w:t>ола искусств поселка Оршанка</w:t>
      </w:r>
      <w:r w:rsidRPr="00D741D1">
        <w:rPr>
          <w:rFonts w:cs="Times New Roman"/>
          <w:sz w:val="24"/>
          <w:szCs w:val="24"/>
        </w:rPr>
        <w:t>» из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числа педагогических работников, имеющих высшее профессиональное образование,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соответствующее профилю общеобразовательной программы в области «Народные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инструменты», директор образовательного учреждения.</w:t>
      </w:r>
    </w:p>
    <w:p w:rsidR="006535C2" w:rsidRDefault="00D741D1" w:rsidP="006535C2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>Отбор детей рекомендуется проводить с 01 июня по 15 июня текущего года в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формах прослушиваний, просмотров, показов, устных ответов и др.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Сроки приёма документов у поступающих в МБУДО «Детская школа искусств</w:t>
      </w:r>
      <w:r w:rsidR="006535C2">
        <w:rPr>
          <w:rFonts w:cs="Times New Roman"/>
          <w:sz w:val="24"/>
          <w:szCs w:val="24"/>
        </w:rPr>
        <w:t xml:space="preserve"> поселка Оршанка</w:t>
      </w:r>
      <w:r w:rsidRPr="00D741D1">
        <w:rPr>
          <w:rFonts w:cs="Times New Roman"/>
          <w:sz w:val="24"/>
          <w:szCs w:val="24"/>
        </w:rPr>
        <w:t>» осуществляются в период с 15 апреля по 01июня текущего года.</w:t>
      </w:r>
      <w:r w:rsidR="006535C2">
        <w:rPr>
          <w:rFonts w:cs="Times New Roman"/>
          <w:sz w:val="24"/>
          <w:szCs w:val="24"/>
        </w:rPr>
        <w:t xml:space="preserve"> </w:t>
      </w:r>
    </w:p>
    <w:p w:rsidR="006535C2" w:rsidRDefault="00D741D1" w:rsidP="006535C2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>В заявлении о приёме указываются следующие сведения:</w:t>
      </w:r>
    </w:p>
    <w:p w:rsidR="006535C2" w:rsidRDefault="006535C2" w:rsidP="006535C2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D741D1" w:rsidRPr="00D741D1">
        <w:rPr>
          <w:rFonts w:cs="Times New Roman"/>
          <w:sz w:val="24"/>
          <w:szCs w:val="24"/>
        </w:rPr>
        <w:t>наименование образовательной программы «Народные инструменты»;</w:t>
      </w:r>
    </w:p>
    <w:p w:rsidR="006535C2" w:rsidRDefault="006535C2" w:rsidP="006535C2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D741D1" w:rsidRPr="00D741D1">
        <w:rPr>
          <w:rFonts w:cs="Times New Roman"/>
          <w:sz w:val="24"/>
          <w:szCs w:val="24"/>
        </w:rPr>
        <w:t>фамилия, имя, отчество ребёнка, дата и место его рождения;</w:t>
      </w:r>
    </w:p>
    <w:p w:rsidR="006535C2" w:rsidRDefault="006535C2" w:rsidP="006535C2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D741D1" w:rsidRPr="00D741D1">
        <w:rPr>
          <w:rFonts w:cs="Times New Roman"/>
          <w:sz w:val="24"/>
          <w:szCs w:val="24"/>
        </w:rPr>
        <w:t>фамилия, имя, отчество его родителей (законных представителей);</w:t>
      </w:r>
    </w:p>
    <w:p w:rsidR="006535C2" w:rsidRDefault="006535C2" w:rsidP="006535C2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D741D1" w:rsidRPr="00D741D1">
        <w:rPr>
          <w:rFonts w:cs="Times New Roman"/>
          <w:sz w:val="24"/>
          <w:szCs w:val="24"/>
        </w:rPr>
        <w:t>адрес фактического проживания ребёнка;</w:t>
      </w:r>
    </w:p>
    <w:p w:rsidR="00D741D1" w:rsidRPr="00D741D1" w:rsidRDefault="006535C2" w:rsidP="006535C2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D741D1" w:rsidRPr="00D741D1">
        <w:rPr>
          <w:rFonts w:cs="Times New Roman"/>
          <w:sz w:val="24"/>
          <w:szCs w:val="24"/>
        </w:rPr>
        <w:t>номера телефонов родителей (законных представителей).</w:t>
      </w:r>
    </w:p>
    <w:p w:rsidR="006535C2" w:rsidRDefault="00D741D1" w:rsidP="006535C2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>В заявлении фиксируется факт ознакомления с копиями устава школы,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лицензии на осуществление образовательной деятельности, с правилами подачи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апелляции при приёме по результатам проведения отбора детей и другими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документами, регламентирующими организацию образовательного процесса.</w:t>
      </w:r>
    </w:p>
    <w:p w:rsidR="00D741D1" w:rsidRDefault="00D741D1" w:rsidP="006535C2">
      <w:pPr>
        <w:spacing w:after="0"/>
        <w:ind w:firstLine="709"/>
        <w:rPr>
          <w:rFonts w:cs="Times New Roman"/>
          <w:sz w:val="24"/>
          <w:szCs w:val="24"/>
        </w:rPr>
      </w:pPr>
      <w:r w:rsidRPr="00D741D1">
        <w:rPr>
          <w:rFonts w:cs="Times New Roman"/>
          <w:sz w:val="24"/>
          <w:szCs w:val="24"/>
        </w:rPr>
        <w:t>На каждого поступающего заводится личное дело, в котором хранятся все</w:t>
      </w:r>
      <w:r w:rsidR="006535C2">
        <w:rPr>
          <w:rFonts w:cs="Times New Roman"/>
          <w:sz w:val="24"/>
          <w:szCs w:val="24"/>
        </w:rPr>
        <w:t xml:space="preserve"> </w:t>
      </w:r>
      <w:r w:rsidRPr="00D741D1">
        <w:rPr>
          <w:rFonts w:cs="Times New Roman"/>
          <w:sz w:val="24"/>
          <w:szCs w:val="24"/>
        </w:rPr>
        <w:t>сданные документы.</w:t>
      </w:r>
    </w:p>
    <w:p w:rsidR="0071090A" w:rsidRDefault="0071090A" w:rsidP="006535C2">
      <w:pPr>
        <w:spacing w:after="0"/>
        <w:ind w:firstLine="709"/>
        <w:rPr>
          <w:rFonts w:cs="Times New Roman"/>
          <w:sz w:val="24"/>
          <w:szCs w:val="24"/>
        </w:rPr>
      </w:pPr>
    </w:p>
    <w:p w:rsidR="0071090A" w:rsidRDefault="0071090A" w:rsidP="006535C2">
      <w:pPr>
        <w:spacing w:after="0"/>
        <w:ind w:firstLine="709"/>
        <w:rPr>
          <w:rFonts w:cs="Times New Roman"/>
          <w:sz w:val="24"/>
          <w:szCs w:val="24"/>
        </w:rPr>
      </w:pPr>
    </w:p>
    <w:p w:rsidR="0071090A" w:rsidRDefault="0071090A" w:rsidP="006535C2">
      <w:pPr>
        <w:spacing w:after="0"/>
        <w:ind w:firstLine="709"/>
        <w:rPr>
          <w:rFonts w:cs="Times New Roman"/>
          <w:sz w:val="24"/>
          <w:szCs w:val="24"/>
        </w:rPr>
      </w:pPr>
    </w:p>
    <w:p w:rsidR="0071090A" w:rsidRDefault="0071090A" w:rsidP="006535C2">
      <w:pPr>
        <w:spacing w:after="0"/>
        <w:ind w:firstLine="709"/>
        <w:rPr>
          <w:rFonts w:cs="Times New Roman"/>
          <w:sz w:val="24"/>
          <w:szCs w:val="24"/>
        </w:rPr>
      </w:pPr>
    </w:p>
    <w:p w:rsidR="0071090A" w:rsidRDefault="0071090A" w:rsidP="006535C2">
      <w:pPr>
        <w:spacing w:after="0"/>
        <w:ind w:firstLine="709"/>
        <w:rPr>
          <w:rFonts w:cs="Times New Roman"/>
          <w:sz w:val="24"/>
          <w:szCs w:val="24"/>
        </w:rPr>
      </w:pPr>
    </w:p>
    <w:p w:rsidR="0071090A" w:rsidRDefault="0071090A" w:rsidP="006535C2">
      <w:pPr>
        <w:spacing w:after="0"/>
        <w:ind w:firstLine="709"/>
        <w:rPr>
          <w:rFonts w:cs="Times New Roman"/>
          <w:sz w:val="24"/>
          <w:szCs w:val="24"/>
        </w:rPr>
      </w:pPr>
    </w:p>
    <w:p w:rsidR="0071090A" w:rsidRDefault="0071090A" w:rsidP="006535C2">
      <w:pPr>
        <w:spacing w:after="0"/>
        <w:ind w:firstLine="709"/>
        <w:rPr>
          <w:rFonts w:cs="Times New Roman"/>
          <w:sz w:val="24"/>
          <w:szCs w:val="24"/>
        </w:rPr>
      </w:pPr>
    </w:p>
    <w:p w:rsidR="0071090A" w:rsidRDefault="0071090A" w:rsidP="006535C2">
      <w:pPr>
        <w:spacing w:after="0"/>
        <w:ind w:firstLine="709"/>
        <w:rPr>
          <w:rFonts w:cs="Times New Roman"/>
          <w:sz w:val="24"/>
          <w:szCs w:val="24"/>
        </w:rPr>
      </w:pPr>
    </w:p>
    <w:p w:rsidR="0071090A" w:rsidRPr="004C0BBD" w:rsidRDefault="0071090A" w:rsidP="00E9468E">
      <w:pPr>
        <w:pStyle w:val="Heading2"/>
      </w:pPr>
      <w:bookmarkStart w:id="1" w:name="_Toc161827163"/>
      <w:r w:rsidRPr="0071090A">
        <w:lastRenderedPageBreak/>
        <w:t>II. ПЛАНИРУЕМЫЕ РЕЗУЛЬТАТЫ ОСВОЕНИЯ ОБУЧАЮЩИМИСЯ ОП</w:t>
      </w:r>
      <w:bookmarkEnd w:id="1"/>
    </w:p>
    <w:p w:rsidR="00E9468E" w:rsidRPr="004C0BBD" w:rsidRDefault="00E9468E" w:rsidP="00E9468E">
      <w:pPr>
        <w:pStyle w:val="Heading2"/>
      </w:pP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Результатом освоения программы «Народные инструменты» является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приобретение обучающимися следующих знаний, умений и навыков в предметных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областях: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71090A">
        <w:rPr>
          <w:rFonts w:cs="Times New Roman"/>
          <w:b/>
          <w:sz w:val="24"/>
          <w:szCs w:val="24"/>
        </w:rPr>
        <w:t>в области музыкального исполнительства: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-знания характерных особенностей музыкальных жанров и основных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стилистических направлений;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знания музыкальной терминологии;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умения грамотно исполнять музыкальные произведения как сольно, так и при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игре в ансамбле;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умения самостоятельно разучивать музыкальные произведения различных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жанров и стилей;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умения создавать художественный образ при исполнении музыкального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произведения;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умения самостоятельно преодолевать технические трудности при разучивании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несложного музыкального произведения;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чтения с листа несложных музыкальных произведений;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подбора по слуху, импровизации и сочинения в простых формах;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первичных навыков в области теоретического анализа исполняемых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произведений;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публичных выступлений;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71090A">
        <w:rPr>
          <w:rFonts w:cs="Times New Roman"/>
          <w:b/>
          <w:sz w:val="24"/>
          <w:szCs w:val="24"/>
        </w:rPr>
        <w:t>в области теории и истории музыки: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знания музыкальной грамоты;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знания основных этапов жизненного и творческого пути отечественных и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зарубежных композиторов, а также созданных ими музыкальных произведений;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первичные знания в области строения классических музыкальных форм;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умения использовать полученные теоретические знания при исполнительстве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музыкальных произведений на инструменте;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умения осмысливать музыкальные произведения, события путем изложения в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письменной форме, в форме ведения бесед, дискуссий;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восприятия элементов музыкального языка;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сформированных вокально-интонационных навыков ладового чувства;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вокального исполнения музыкального текста, в том числе путем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группового (ансамблевого) и индивидуального сольфеджирования, пения с листа;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анализа музыкального произведения;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восприятия музыкальных произведений различных стилей и жанров,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созданных в разные исторические периоды;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записи музыкального текста по слуху;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первичных навыков и умений по сочинению музыкального текста.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Результатом освоения программы «Народные инструменты» с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дополнительным годом обучения, является приобретение обучающимися следующих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знаний, умений и навыков в предметных областях: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71090A">
        <w:rPr>
          <w:rFonts w:cs="Times New Roman"/>
          <w:b/>
          <w:sz w:val="24"/>
          <w:szCs w:val="24"/>
        </w:rPr>
        <w:t>в области музыкального исполнительства: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lastRenderedPageBreak/>
        <w:t>- знание репертуара для народного инструмента, включающего произведения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разных стилей и жанров (полифонические произведения, сонаты, концерты, пьесы,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этюды, инструментальные миниатюры) в соответствии с программными требованиями;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знания различных исполнительских интерпретаций музыкальных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произведений;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умения исполнять музыкальные произведения соло и в ансамбле на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достаточном художественном уровне в соответствии со стилевыми особенностями;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71090A">
        <w:rPr>
          <w:rFonts w:cs="Times New Roman"/>
          <w:b/>
          <w:sz w:val="24"/>
          <w:szCs w:val="24"/>
        </w:rPr>
        <w:t>в области теории и истории музыки: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первичные знания основных эстетических и стилевых направлений в области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музыкального, изобразительного, театрального и киноискусства;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первичные знания и умения в области элементарной теории музыки (знания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основных элементов музыкального языка, принципов строения музыкальной ткани,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типов изложения музыкального материала, умения осуществлять построение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интервалов и аккордов, группировку длительностей, транспозицию заданного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музыкального материала);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умения осуществлять элементарный анализ нотного текста с объяснением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роли выразительных средств в контексте музыкального произведения;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наличие первичных навыков анализа музыкального произведения с точки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зрения ладовой системы, особенностей звукоряда (использования диатонических или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хроматических ладов, отклонений и др.), фактурного изложения материала (типов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фактур) и т. п.;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сочинения и импровизации музыкального текста;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- навыков восприятия современной музыки.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Результаты освоения программы «Народные инструменты» по учебным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71090A">
        <w:rPr>
          <w:rFonts w:cs="Times New Roman"/>
          <w:sz w:val="24"/>
          <w:szCs w:val="24"/>
        </w:rPr>
        <w:t>предметам обязательной части должны отражать: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 w:rsidRPr="0071090A">
        <w:rPr>
          <w:rFonts w:cs="Times New Roman"/>
          <w:b/>
          <w:i/>
          <w:sz w:val="24"/>
          <w:szCs w:val="24"/>
        </w:rPr>
        <w:t>Специальность: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- </w:t>
      </w:r>
      <w:r w:rsidRPr="0071090A">
        <w:rPr>
          <w:rFonts w:cs="Times New Roman"/>
          <w:sz w:val="24"/>
          <w:szCs w:val="24"/>
        </w:rPr>
        <w:t>наличие у обучающегося интереса к музыкальному искусству,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самостоятельному музыкальному исполнительству;</w:t>
      </w:r>
    </w:p>
    <w:p w:rsidR="0071090A" w:rsidRDefault="0071090A" w:rsidP="0071090A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71090A">
        <w:rPr>
          <w:rFonts w:cs="Times New Roman"/>
          <w:sz w:val="24"/>
          <w:szCs w:val="24"/>
        </w:rPr>
        <w:t>сформированный комплекс исполнительских знаний, умений и навыков,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позволяющий использовать многообразные возможности народных инструментов для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достижения наиболее убедительной интерпретации авторского текста, самостоятельно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накапливать репертуар из музыкальных произведений различных эпох, стилей,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направлений, жанров и форм;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з</w:t>
      </w:r>
      <w:r w:rsidRPr="0071090A">
        <w:rPr>
          <w:rFonts w:cs="Times New Roman"/>
          <w:sz w:val="24"/>
          <w:szCs w:val="24"/>
        </w:rPr>
        <w:t>нание в соответствии с программными требованиями народного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репертуара, включающего произведения разных стилей и жанров (полифонические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произведения, сонаты, концерты, пьесы, этюды, инструментальные миниатюры);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71090A">
        <w:rPr>
          <w:rFonts w:cs="Times New Roman"/>
          <w:sz w:val="24"/>
          <w:szCs w:val="24"/>
        </w:rPr>
        <w:t>знание художественно-исполнительских возможностей народных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инструментов;</w:t>
      </w:r>
    </w:p>
    <w:p w:rsidR="0071090A" w:rsidRPr="0071090A" w:rsidRDefault="0071090A" w:rsidP="0071090A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з</w:t>
      </w:r>
      <w:r w:rsidRPr="0071090A">
        <w:rPr>
          <w:rFonts w:cs="Times New Roman"/>
          <w:sz w:val="24"/>
          <w:szCs w:val="24"/>
        </w:rPr>
        <w:t>нание профессиональной терминологии;</w:t>
      </w:r>
    </w:p>
    <w:p w:rsidR="00340543" w:rsidRDefault="0071090A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71090A">
        <w:rPr>
          <w:rFonts w:cs="Times New Roman"/>
          <w:sz w:val="24"/>
          <w:szCs w:val="24"/>
        </w:rPr>
        <w:t>наличие умений по чтению с листа и транспонированию музыкальных</w:t>
      </w:r>
      <w:r>
        <w:rPr>
          <w:rFonts w:cs="Times New Roman"/>
          <w:sz w:val="24"/>
          <w:szCs w:val="24"/>
        </w:rPr>
        <w:t xml:space="preserve"> </w:t>
      </w:r>
      <w:r w:rsidRPr="0071090A">
        <w:rPr>
          <w:rFonts w:cs="Times New Roman"/>
          <w:sz w:val="24"/>
          <w:szCs w:val="24"/>
        </w:rPr>
        <w:t>произведений разных жанров и ф</w:t>
      </w:r>
      <w:r>
        <w:rPr>
          <w:rFonts w:cs="Times New Roman"/>
          <w:sz w:val="24"/>
          <w:szCs w:val="24"/>
        </w:rPr>
        <w:t>орм.</w:t>
      </w:r>
    </w:p>
    <w:p w:rsidR="00340543" w:rsidRDefault="00340543" w:rsidP="00340543">
      <w:pPr>
        <w:spacing w:after="0" w:line="276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навыки по воспитанию слухового контроля, умению управлять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процессом исполнения музыкального произведения;</w:t>
      </w:r>
    </w:p>
    <w:p w:rsidR="00340543" w:rsidRPr="00340543" w:rsidRDefault="00340543" w:rsidP="00340543">
      <w:pPr>
        <w:spacing w:after="0" w:line="276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340543">
        <w:rPr>
          <w:rFonts w:cs="Times New Roman"/>
          <w:sz w:val="24"/>
          <w:szCs w:val="24"/>
        </w:rPr>
        <w:t>навыки по использованию музыкально-исполнительских средств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выразительности, выполнению анализа исполняемых произведений, владению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различными видами техники исполнительства, использованию художественно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оправданных технических приемов;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- </w:t>
      </w:r>
      <w:r w:rsidRPr="00340543">
        <w:rPr>
          <w:rFonts w:cs="Times New Roman"/>
          <w:sz w:val="24"/>
          <w:szCs w:val="24"/>
        </w:rPr>
        <w:t>наличие творческой инициативы, сформированных представлений о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методике разучивания музыкальных произведений и приемах работы над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исполнительскими трудностями;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наличие музыкальной памяти, развитого полифонического мышления,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мелодического, ладогармонического, тембрового слуха;</w:t>
      </w:r>
    </w:p>
    <w:p w:rsidR="00340543" w:rsidRP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наличие элементарных навыков репетиционно-концертной работы в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качестве солиста.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 w:rsidRPr="00340543">
        <w:rPr>
          <w:rFonts w:cs="Times New Roman"/>
          <w:b/>
          <w:i/>
          <w:sz w:val="24"/>
          <w:szCs w:val="24"/>
        </w:rPr>
        <w:t>Ансамбль:</w:t>
      </w:r>
    </w:p>
    <w:p w:rsidR="00340543" w:rsidRP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340543">
        <w:rPr>
          <w:rFonts w:cs="Times New Roman"/>
          <w:sz w:val="24"/>
          <w:szCs w:val="24"/>
        </w:rPr>
        <w:t>сформированный комплекс умений и навыков в области коллективного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творчества - </w:t>
      </w:r>
      <w:r w:rsidRPr="00340543">
        <w:rPr>
          <w:rFonts w:cs="Times New Roman"/>
          <w:sz w:val="24"/>
          <w:szCs w:val="24"/>
        </w:rPr>
        <w:t>ансамблевого исполнительства, позволяющий демонстрировать в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ансамблевой игре единство исполнительских намерений и реализацию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исполнительского замысла;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знание ансамблевого репертуара (музыкальных произведений, созданных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для народных ансамблей, так и переложений симфонических, циклических - сонат,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сюит и других произведений, а также камерно-инструментального репертуара)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различных отечественных и зарубежных композиторов, способствующее</w:t>
      </w:r>
      <w:r>
        <w:rPr>
          <w:rFonts w:cs="Times New Roman"/>
          <w:sz w:val="24"/>
          <w:szCs w:val="24"/>
        </w:rPr>
        <w:t xml:space="preserve"> формированию способности к </w:t>
      </w:r>
      <w:r w:rsidRPr="00340543">
        <w:rPr>
          <w:rFonts w:cs="Times New Roman"/>
          <w:sz w:val="24"/>
          <w:szCs w:val="24"/>
        </w:rPr>
        <w:t>творческому исполнительству на разнообразной</w:t>
      </w:r>
      <w:r>
        <w:rPr>
          <w:rFonts w:cs="Times New Roman"/>
          <w:sz w:val="24"/>
          <w:szCs w:val="24"/>
        </w:rPr>
        <w:t xml:space="preserve"> литературе;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 xml:space="preserve">знание основных направлений камерно-ансамблевой музыки </w:t>
      </w:r>
      <w:r>
        <w:rPr>
          <w:rFonts w:cs="Times New Roman"/>
          <w:sz w:val="24"/>
          <w:szCs w:val="24"/>
        </w:rPr>
        <w:t>–</w:t>
      </w:r>
      <w:r w:rsidRPr="00340543">
        <w:rPr>
          <w:rFonts w:cs="Times New Roman"/>
          <w:sz w:val="24"/>
          <w:szCs w:val="24"/>
        </w:rPr>
        <w:t xml:space="preserve"> эпохи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барокко, в том числе сочинений И.С.Баха, венской классики, романтизма, русской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музыки XIX века, отечественной и зарубежной музыки XX века;</w:t>
      </w:r>
    </w:p>
    <w:p w:rsidR="00340543" w:rsidRP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навыки по решению музыкально-исполнительских задач ансамблевого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исполнительства, обусловленные художественным содержанием и особенностями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формы, жанра и стиля музыкального произведения.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 w:rsidRPr="00340543">
        <w:rPr>
          <w:rFonts w:cs="Times New Roman"/>
          <w:b/>
          <w:i/>
          <w:sz w:val="24"/>
          <w:szCs w:val="24"/>
        </w:rPr>
        <w:t>Фортепиано: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знание инструментальных и художественных особенностей и возможностей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фортепиано;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знание в соответствии с программными требованиями музыкальных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произведений, написанных для фортепиано зарубежными и отечественными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композиторами;</w:t>
      </w:r>
      <w:r>
        <w:rPr>
          <w:rFonts w:cs="Times New Roman"/>
          <w:b/>
          <w:i/>
          <w:sz w:val="24"/>
          <w:szCs w:val="24"/>
        </w:rPr>
        <w:t xml:space="preserve"> </w:t>
      </w:r>
    </w:p>
    <w:p w:rsidR="00340543" w:rsidRPr="00340543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-</w:t>
      </w:r>
      <w:r w:rsidRPr="00340543">
        <w:rPr>
          <w:rFonts w:cs="Times New Roman"/>
          <w:sz w:val="24"/>
          <w:szCs w:val="24"/>
        </w:rPr>
        <w:t>владение основными видами фортепианной техники, использование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художественно оправданных технических приемов, позволяющих создавать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художественный образ, соответствующий авторскому замыслу;</w:t>
      </w:r>
    </w:p>
    <w:p w:rsidR="00340543" w:rsidRP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знания музыкальной терминологии;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умения технически грамотно исполнять произведения разной степени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трудности на фортепиано;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умения самостоятельного разбора и разучивания на фортепиано несложного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музыкального произведения;</w:t>
      </w:r>
    </w:p>
    <w:p w:rsidR="00340543" w:rsidRP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умения использовать теоретические знания при игре на фортепиано;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навыки публичных выступлений на концертах, академических вечерах,</w:t>
      </w:r>
      <w:r>
        <w:rPr>
          <w:rFonts w:cs="Times New Roman"/>
          <w:sz w:val="24"/>
          <w:szCs w:val="24"/>
        </w:rPr>
        <w:t xml:space="preserve"> открытых уроках и т.п.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навыки чтения с листа легкого музыкального текста;</w:t>
      </w:r>
    </w:p>
    <w:p w:rsidR="00340543" w:rsidRP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первичные навыки в области теоретического анализа исполняемых</w:t>
      </w:r>
      <w:r>
        <w:rPr>
          <w:rFonts w:cs="Times New Roman"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произведений.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 w:rsidRPr="00340543">
        <w:rPr>
          <w:rFonts w:cs="Times New Roman"/>
          <w:b/>
          <w:i/>
          <w:sz w:val="24"/>
          <w:szCs w:val="24"/>
        </w:rPr>
        <w:t>Хоровой класс: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знание начальных основ хорового искусства, вокально-хоровых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особенностей хоровых партитур, художественно-исполнительских возможностей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хорового коллектива</w:t>
      </w:r>
      <w:r>
        <w:rPr>
          <w:rFonts w:cs="Times New Roman"/>
          <w:sz w:val="24"/>
          <w:szCs w:val="24"/>
        </w:rPr>
        <w:t>.</w:t>
      </w:r>
    </w:p>
    <w:p w:rsidR="00340543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0543">
        <w:rPr>
          <w:rFonts w:cs="Times New Roman"/>
          <w:sz w:val="24"/>
          <w:szCs w:val="24"/>
        </w:rPr>
        <w:t>знание профессиональной терминологии;</w:t>
      </w:r>
    </w:p>
    <w:p w:rsidR="00340543" w:rsidRPr="00340543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- </w:t>
      </w:r>
      <w:r w:rsidRPr="00340543">
        <w:rPr>
          <w:rFonts w:cs="Times New Roman"/>
          <w:sz w:val="24"/>
          <w:szCs w:val="24"/>
        </w:rPr>
        <w:t>умение передавать авторский замысел музыкального произведения с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340543">
        <w:rPr>
          <w:rFonts w:cs="Times New Roman"/>
          <w:sz w:val="24"/>
          <w:szCs w:val="24"/>
        </w:rPr>
        <w:t>помощью органического сочетания слова и музыки;</w:t>
      </w:r>
    </w:p>
    <w:p w:rsidR="00340543" w:rsidRPr="00340543" w:rsidRDefault="00506130" w:rsidP="00506130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навыки коллективного хорового исполнительского творчества, в том числе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отражающие взаимоотношения между солистом и хоровым коллективом;</w:t>
      </w:r>
    </w:p>
    <w:p w:rsidR="00340543" w:rsidRPr="00340543" w:rsidRDefault="00506130" w:rsidP="00506130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сформированные практические навыки исполнения авторских, народных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хоровых и вокальных ансамблевых произведений отечественной и зарубежной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музыки, в том числе хоровых произведений для детей;</w:t>
      </w:r>
    </w:p>
    <w:p w:rsidR="00340543" w:rsidRPr="00340543" w:rsidRDefault="00506130" w:rsidP="00506130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наличие практических навыков исполнения партий в составе вокального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ансамбля и хорового коллектива.</w:t>
      </w:r>
    </w:p>
    <w:p w:rsidR="00340543" w:rsidRPr="00506130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 w:rsidRPr="00506130">
        <w:rPr>
          <w:rFonts w:cs="Times New Roman"/>
          <w:b/>
          <w:i/>
          <w:sz w:val="24"/>
          <w:szCs w:val="24"/>
        </w:rPr>
        <w:t>Сольфеджио:</w:t>
      </w:r>
    </w:p>
    <w:p w:rsidR="00506130" w:rsidRDefault="00506130" w:rsidP="00506130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сформированный комплекс знаний, умений и навыков, отражающий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наличие у обучающегося художественного вкуса, сформированного звуковысотного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музыкального слуха и памяти, чувства лада, метроритма, знания музыкальных стилей,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способствующих творческой самостоятельности, в том числе, профессиональной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музыкальной терминологии;</w:t>
      </w:r>
    </w:p>
    <w:p w:rsidR="00340543" w:rsidRPr="00340543" w:rsidRDefault="00506130" w:rsidP="00506130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умение сольфеджировать одноголосные, двухголосные музыкальные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примеры, записывать музыкальные построения средней трудности с использованием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навыков слухового анализа, слышать и анализировать аккордовые и интервальные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цепочки;</w:t>
      </w:r>
    </w:p>
    <w:p w:rsidR="00340543" w:rsidRPr="00340543" w:rsidRDefault="00506130" w:rsidP="003405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умение осуществлять анализ элементов музыкального языка;</w:t>
      </w:r>
    </w:p>
    <w:p w:rsidR="00340543" w:rsidRPr="00340543" w:rsidRDefault="00506130" w:rsidP="00506130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умение импровизировать на заданные музыкальные темы или ритмические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построения;</w:t>
      </w:r>
    </w:p>
    <w:p w:rsidR="00340543" w:rsidRPr="00340543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навыки владения элементами музыкального языка (исполнение на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инструменте, запись по слуху и т.п.).</w:t>
      </w:r>
    </w:p>
    <w:p w:rsidR="00340543" w:rsidRPr="00F725E5" w:rsidRDefault="00340543" w:rsidP="00340543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 w:rsidRPr="00F725E5">
        <w:rPr>
          <w:rFonts w:cs="Times New Roman"/>
          <w:b/>
          <w:i/>
          <w:sz w:val="24"/>
          <w:szCs w:val="24"/>
        </w:rPr>
        <w:t>Слушание музыки:</w:t>
      </w:r>
    </w:p>
    <w:p w:rsidR="00340543" w:rsidRPr="00340543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наличие первоначальных знаний о музыке, как виде искусства, ее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основных составляющих, в том числе о музыкальных инструментах, исполнительских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коллективах (хоровых, оркестровых), основных жанрах;</w:t>
      </w: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способность проявлять эмоциональное сопереживание в процессе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восприятия музыкального произведения</w:t>
      </w:r>
      <w:r>
        <w:rPr>
          <w:rFonts w:cs="Times New Roman"/>
          <w:sz w:val="24"/>
          <w:szCs w:val="24"/>
        </w:rPr>
        <w:t>;</w:t>
      </w:r>
    </w:p>
    <w:p w:rsidR="00340543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40543" w:rsidRPr="00340543">
        <w:rPr>
          <w:rFonts w:cs="Times New Roman"/>
          <w:sz w:val="24"/>
          <w:szCs w:val="24"/>
        </w:rPr>
        <w:t>умение проанализировать и рассказать о своем впечатлении от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прослушанного музыкального произведения, провести ассоциативные связи с фактами</w:t>
      </w:r>
      <w:r>
        <w:rPr>
          <w:rFonts w:cs="Times New Roman"/>
          <w:sz w:val="24"/>
          <w:szCs w:val="24"/>
        </w:rPr>
        <w:t xml:space="preserve"> </w:t>
      </w:r>
      <w:r w:rsidR="00340543" w:rsidRPr="00340543">
        <w:rPr>
          <w:rFonts w:cs="Times New Roman"/>
          <w:sz w:val="24"/>
          <w:szCs w:val="24"/>
        </w:rPr>
        <w:t>своего жизненного опыта или произведениями других видов иск</w:t>
      </w:r>
      <w:r>
        <w:rPr>
          <w:rFonts w:cs="Times New Roman"/>
          <w:sz w:val="24"/>
          <w:szCs w:val="24"/>
        </w:rPr>
        <w:t>усств;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 w:rsidRPr="00F725E5">
        <w:rPr>
          <w:rFonts w:cs="Times New Roman"/>
          <w:b/>
          <w:i/>
          <w:sz w:val="24"/>
          <w:szCs w:val="24"/>
        </w:rPr>
        <w:t>Музыкальная литература (зарубежная, отечественная):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первичные знания о роли и значении музыкального искусства в системе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культуры, духовно-нравственном развитии человека;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знание творческих биографий зарубежных и отечественных композиторов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согласно программным требованиям;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знание в соответствии с программными требованиями музыкальных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произведений зарубежных и отечественных композиторов различных исторических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периодов, стилей, жанров и форм от эпохи барокко до современности;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умение исполнять на музыкальном инструменте тематический материал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пройденных музыкальных произведений;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навыки теоретического анализа музыкального произведения – формы,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стилевых особенностей, жанровых черт, фактурных, метроритмических, ладовых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особенностей;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- </w:t>
      </w:r>
      <w:r w:rsidRPr="00F725E5">
        <w:rPr>
          <w:rFonts w:cs="Times New Roman"/>
          <w:sz w:val="24"/>
          <w:szCs w:val="24"/>
        </w:rPr>
        <w:t>знание основных исторических периодов развития зарубежного и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отечественного музыкального искусства во взаимосвязи с другими видами искусств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(изобразительным, театральным, киноискусством, литературой), основных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стилистических направлений, жанров;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знание особенностей национальных традиций, фольклорных истоков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музыки;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знание профессиональной музыкальной терминологии;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сформированные основы эстетических взглядов, художественного вкуса,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пробуждение интереса к музыкальному искусству и музыкальной деятельности;</w:t>
      </w: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умение в устной и письменной форме излагать свои мысли о творчестве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композиторов;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умение определять на слух фрагменты того или иного изученного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музыкального произведения;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F725E5">
        <w:rPr>
          <w:rFonts w:cs="Times New Roman"/>
          <w:sz w:val="24"/>
          <w:szCs w:val="24"/>
        </w:rPr>
        <w:t xml:space="preserve"> навыки по восприятию музыкального произведения, умение выражать его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понимание и свое к нему отношение, обнаруживать ассоциативные связи с другими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видами искусств.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b/>
          <w:i/>
          <w:sz w:val="24"/>
          <w:szCs w:val="24"/>
        </w:rPr>
      </w:pPr>
      <w:r w:rsidRPr="00F725E5">
        <w:rPr>
          <w:rFonts w:cs="Times New Roman"/>
          <w:b/>
          <w:i/>
          <w:sz w:val="24"/>
          <w:szCs w:val="24"/>
        </w:rPr>
        <w:t>Теория музыки: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знание основных элементов музыкального языка (понятий – звукоряд, лад,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интервалы, аккорды, диатоника, хроматика, отклонение, модуляция);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первичные знания о строении музыкальной ткани, типах изложения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музыкального материала;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умение осуществлять элементарный анализ нотного текста с объяснением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роли выразительных средств в контексте музыкального произведения;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наличие первичных навыков по анализу музыкальной ткани с точки зрения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ладовой системы, особенностей звукоряда (использования диатонических или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хроматических ладов, отклонений и др.), фактурного изложения материала (типов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фактур).</w:t>
      </w: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F725E5" w:rsidRPr="004C0BBD" w:rsidRDefault="00F725E5" w:rsidP="001B3CB6">
      <w:pPr>
        <w:spacing w:after="0" w:line="276" w:lineRule="auto"/>
        <w:rPr>
          <w:rFonts w:cs="Times New Roman"/>
          <w:sz w:val="24"/>
          <w:szCs w:val="24"/>
        </w:rPr>
      </w:pPr>
    </w:p>
    <w:p w:rsidR="00E9468E" w:rsidRPr="004C0BBD" w:rsidRDefault="00E9468E" w:rsidP="001B3CB6">
      <w:pPr>
        <w:spacing w:after="0" w:line="276" w:lineRule="auto"/>
        <w:rPr>
          <w:rFonts w:cs="Times New Roman"/>
          <w:sz w:val="24"/>
          <w:szCs w:val="24"/>
        </w:rPr>
      </w:pPr>
    </w:p>
    <w:p w:rsidR="00E9468E" w:rsidRPr="004C0BBD" w:rsidRDefault="00E9468E" w:rsidP="001B3CB6">
      <w:pPr>
        <w:spacing w:after="0" w:line="276" w:lineRule="auto"/>
        <w:rPr>
          <w:rFonts w:cs="Times New Roman"/>
          <w:sz w:val="24"/>
          <w:szCs w:val="24"/>
        </w:rPr>
      </w:pPr>
    </w:p>
    <w:p w:rsidR="00F725E5" w:rsidRPr="00F725E5" w:rsidRDefault="00F725E5" w:rsidP="00E9468E">
      <w:pPr>
        <w:pStyle w:val="Heading2"/>
      </w:pPr>
      <w:bookmarkStart w:id="2" w:name="_Toc161827164"/>
      <w:r w:rsidRPr="00F725E5">
        <w:lastRenderedPageBreak/>
        <w:t>II</w:t>
      </w:r>
      <w:r w:rsidR="00E9468E">
        <w:rPr>
          <w:lang w:val="en-US"/>
        </w:rPr>
        <w:t>I</w:t>
      </w:r>
      <w:r w:rsidRPr="00F725E5">
        <w:t>. УЧЕБНЫЙ ПЛАН</w:t>
      </w:r>
      <w:bookmarkEnd w:id="2"/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Учебный план МБУДО «Детская шк</w:t>
      </w:r>
      <w:r>
        <w:rPr>
          <w:rFonts w:cs="Times New Roman"/>
          <w:sz w:val="24"/>
          <w:szCs w:val="24"/>
        </w:rPr>
        <w:t>ола искусств поселка Оршанка</w:t>
      </w:r>
      <w:r w:rsidRPr="00F725E5">
        <w:rPr>
          <w:rFonts w:cs="Times New Roman"/>
          <w:sz w:val="24"/>
          <w:szCs w:val="24"/>
        </w:rPr>
        <w:t>»,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реализующего дополнительную предпрофессиональную общеобразовательную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программу в области музыкального исполнительства «Народные инструменты»,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разрабатывается самостоятельно в соответствии с Федеральным законом «Об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образовании в РФ» №273-ФЗ от 29.12.2012 и ФГТ к минимуму содержания, структуре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и условиям реализации этих программ, а также срокам их реализации.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Учебный план программы «Народные инструменты» предусматривает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следующие предметные области: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музыкальное исполнительство;</w:t>
      </w:r>
    </w:p>
    <w:p w:rsid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725E5">
        <w:rPr>
          <w:rFonts w:cs="Times New Roman"/>
          <w:sz w:val="24"/>
          <w:szCs w:val="24"/>
        </w:rPr>
        <w:t>теория и история музыки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и разделы: консультации; промежуточная аттестация; итоговая аттестация.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Предметные области имеют обязательную и вариативную части, которые</w:t>
      </w:r>
      <w:r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состоят из учебных предметов.</w:t>
      </w:r>
    </w:p>
    <w:p w:rsidR="00F725E5" w:rsidRPr="00F725E5" w:rsidRDefault="00F725E5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При реализации программы «Народные инструменты» со сроком обучения 8</w:t>
      </w:r>
      <w:r w:rsidR="004544B9"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лет объём аудиторной учебной нагрузки обязательной части составляет 1579 часов, в</w:t>
      </w:r>
      <w:r w:rsidR="004544B9"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том числе по предметным областям (ПО) и учебным предметам (УП):</w:t>
      </w:r>
    </w:p>
    <w:p w:rsidR="00F725E5" w:rsidRPr="004544B9" w:rsidRDefault="00F725E5" w:rsidP="00F725E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4544B9">
        <w:rPr>
          <w:rFonts w:cs="Times New Roman"/>
          <w:b/>
          <w:sz w:val="24"/>
          <w:szCs w:val="24"/>
        </w:rPr>
        <w:t>ПО.01.Музыкальное исполнительство:</w:t>
      </w:r>
    </w:p>
    <w:p w:rsidR="00F725E5" w:rsidRPr="00F725E5" w:rsidRDefault="004544B9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УП.01.Специальность – 528</w:t>
      </w:r>
      <w:r w:rsidR="00F725E5" w:rsidRPr="00F725E5">
        <w:rPr>
          <w:rFonts w:cs="Times New Roman"/>
          <w:sz w:val="24"/>
          <w:szCs w:val="24"/>
        </w:rPr>
        <w:t xml:space="preserve"> часов;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УП.02.Ансамбль - 165 часов;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УП.03.Фортепиано – 99 часов;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УП.04.Хоровой класс – 98 часов.</w:t>
      </w:r>
    </w:p>
    <w:p w:rsidR="00F725E5" w:rsidRPr="004544B9" w:rsidRDefault="00F725E5" w:rsidP="00F725E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4544B9">
        <w:rPr>
          <w:rFonts w:cs="Times New Roman"/>
          <w:b/>
          <w:sz w:val="24"/>
          <w:szCs w:val="24"/>
        </w:rPr>
        <w:t>ПО.02.Теория и история музыки: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УП.01.Сольфеджио – 378,5 часов;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УП.02.Слушание музыки – 98 часов;</w:t>
      </w:r>
    </w:p>
    <w:p w:rsidR="004544B9" w:rsidRDefault="00F725E5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УП.03.Музыкальная литература (зарубежная, отечественная) – 181,5 часов.</w:t>
      </w:r>
    </w:p>
    <w:p w:rsidR="00F725E5" w:rsidRPr="00F725E5" w:rsidRDefault="00F725E5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При реализации программы «Народные инструменты» с дополнительным</w:t>
      </w:r>
      <w:r w:rsidR="004544B9"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годом обучения к образовательной программе со сроком обучения 8 лет обучения</w:t>
      </w:r>
      <w:r w:rsidR="004544B9"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общий объём аудиторной учебной нагрузки обязательной части составляет 1859,5</w:t>
      </w:r>
      <w:r w:rsidR="004544B9"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часа, в том числе по предметным областям (ПО) и учебным предметам (УП):</w:t>
      </w:r>
    </w:p>
    <w:p w:rsidR="00F725E5" w:rsidRPr="004544B9" w:rsidRDefault="00F725E5" w:rsidP="00F725E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4544B9">
        <w:rPr>
          <w:rFonts w:cs="Times New Roman"/>
          <w:b/>
          <w:sz w:val="24"/>
          <w:szCs w:val="24"/>
        </w:rPr>
        <w:t>ПО.01.Музыкальное исполнительство: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УП.01.Специальность – 641,5 часа;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УП.02.Ансамбль – 231 час;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УП.03.Фортепиано – 99 часов;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УП.04.Хоровой класс – 98 часов.</w:t>
      </w:r>
    </w:p>
    <w:p w:rsidR="00F725E5" w:rsidRPr="004544B9" w:rsidRDefault="00F725E5" w:rsidP="00F725E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4544B9">
        <w:rPr>
          <w:rFonts w:cs="Times New Roman"/>
          <w:b/>
          <w:sz w:val="24"/>
          <w:szCs w:val="24"/>
        </w:rPr>
        <w:t>ПО.02.Теория и история музыки:</w:t>
      </w:r>
    </w:p>
    <w:p w:rsidR="00F725E5" w:rsidRPr="00F725E5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УП.01.Сольфеджио – 428 часов;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УП.02.Слушание музыки – 98 часов;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УП.03.Музыкальная литература (зарубежная, отечественная) – 231 час;</w:t>
      </w:r>
    </w:p>
    <w:p w:rsidR="00F725E5" w:rsidRPr="00F725E5" w:rsidRDefault="00F725E5" w:rsidP="00F725E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УП.04.Элементарная теория музыки – 33 часа.</w:t>
      </w:r>
    </w:p>
    <w:p w:rsidR="00F725E5" w:rsidRDefault="00F725E5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F725E5">
        <w:rPr>
          <w:rFonts w:cs="Times New Roman"/>
          <w:sz w:val="24"/>
          <w:szCs w:val="24"/>
        </w:rPr>
        <w:t>При реализации программы «Народные инструменты» со сроком обучения 5</w:t>
      </w:r>
      <w:r w:rsidR="004544B9"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лет объём аудиторной учебной нагрузки обязательной части составляет 1039,5 часов, в</w:t>
      </w:r>
      <w:r w:rsidR="004544B9">
        <w:rPr>
          <w:rFonts w:cs="Times New Roman"/>
          <w:sz w:val="24"/>
          <w:szCs w:val="24"/>
        </w:rPr>
        <w:t xml:space="preserve"> </w:t>
      </w:r>
      <w:r w:rsidRPr="00F725E5">
        <w:rPr>
          <w:rFonts w:cs="Times New Roman"/>
          <w:sz w:val="24"/>
          <w:szCs w:val="24"/>
        </w:rPr>
        <w:t>том числе по предметным областям (ПО) и учебным предметам</w:t>
      </w:r>
      <w:r w:rsidR="004544B9">
        <w:rPr>
          <w:rFonts w:cs="Times New Roman"/>
          <w:sz w:val="24"/>
          <w:szCs w:val="24"/>
        </w:rPr>
        <w:t xml:space="preserve"> (УП):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4544B9">
        <w:rPr>
          <w:rFonts w:cs="Times New Roman"/>
          <w:b/>
          <w:sz w:val="24"/>
          <w:szCs w:val="24"/>
        </w:rPr>
        <w:t>ПО.01.Музыкальное исполнительство: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УП.01.Специальность – 363 часа;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lastRenderedPageBreak/>
        <w:t>УП.02.Ансамбль - 132 часа;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УП.03.Фортепиано – 82,5 часа;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УП.04.Хоровой класс – 33 часа.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4544B9">
        <w:rPr>
          <w:rFonts w:cs="Times New Roman"/>
          <w:b/>
          <w:sz w:val="24"/>
          <w:szCs w:val="24"/>
        </w:rPr>
        <w:t>ПО.02.Теория и история музыки: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УП.01.Сольфеджио – 247,5 часов;</w:t>
      </w:r>
    </w:p>
    <w:p w:rsid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УП.02.Музыкальная литература (зарубежная, отечественная) – 181,5 часов.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При реализации программы «Народные инструменты» с дополнительным</w:t>
      </w:r>
      <w:r>
        <w:rPr>
          <w:rFonts w:cs="Times New Roman"/>
          <w:sz w:val="24"/>
          <w:szCs w:val="24"/>
        </w:rPr>
        <w:t xml:space="preserve"> </w:t>
      </w:r>
      <w:r w:rsidRPr="004544B9">
        <w:rPr>
          <w:rFonts w:cs="Times New Roman"/>
          <w:sz w:val="24"/>
          <w:szCs w:val="24"/>
        </w:rPr>
        <w:t>годом обучения к образовательной программе со сроком обучения 5 лет обучения</w:t>
      </w:r>
      <w:r>
        <w:rPr>
          <w:rFonts w:cs="Times New Roman"/>
          <w:sz w:val="24"/>
          <w:szCs w:val="24"/>
        </w:rPr>
        <w:t xml:space="preserve"> </w:t>
      </w:r>
      <w:r w:rsidRPr="004544B9">
        <w:rPr>
          <w:rFonts w:cs="Times New Roman"/>
          <w:sz w:val="24"/>
          <w:szCs w:val="24"/>
        </w:rPr>
        <w:t>общий объём аудиторной учебной нагрузки обязательной части составляет 1320 часов,</w:t>
      </w:r>
      <w:r>
        <w:rPr>
          <w:rFonts w:cs="Times New Roman"/>
          <w:sz w:val="24"/>
          <w:szCs w:val="24"/>
        </w:rPr>
        <w:t xml:space="preserve"> </w:t>
      </w:r>
      <w:r w:rsidRPr="004544B9">
        <w:rPr>
          <w:rFonts w:cs="Times New Roman"/>
          <w:sz w:val="24"/>
          <w:szCs w:val="24"/>
        </w:rPr>
        <w:t>в том числе по предметным областям (ПО) и учебным предметам (УП):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4544B9">
        <w:rPr>
          <w:rFonts w:cs="Times New Roman"/>
          <w:b/>
          <w:sz w:val="24"/>
          <w:szCs w:val="24"/>
        </w:rPr>
        <w:t>ПО.01.Музыкальное исполнительство: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УП.01.Специальность – 445,5 часа;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УП.02.Ансамбль – 198 часов;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УП.03.Фортепиано – 82,5 часа;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УП.04.Хоровой класс – 33 часа.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4544B9">
        <w:rPr>
          <w:rFonts w:cs="Times New Roman"/>
          <w:b/>
          <w:sz w:val="24"/>
          <w:szCs w:val="24"/>
        </w:rPr>
        <w:t>ПО.02.Теория и история музыки: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УП.01.Сольфеджио – 297 часов;</w:t>
      </w:r>
    </w:p>
    <w:p w:rsidR="004544B9" w:rsidRPr="004544B9" w:rsidRDefault="004544B9" w:rsidP="004544B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УП.02.Музыкальная литература (зарубежная, отечественная) – 231 час;</w:t>
      </w:r>
    </w:p>
    <w:p w:rsidR="008A6B41" w:rsidRDefault="004544B9" w:rsidP="008A6B41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4544B9">
        <w:rPr>
          <w:rFonts w:cs="Times New Roman"/>
          <w:sz w:val="24"/>
          <w:szCs w:val="24"/>
        </w:rPr>
        <w:t>УП.03.Элементарная теория музыки – 33 часа.</w:t>
      </w:r>
    </w:p>
    <w:p w:rsidR="008A6B41" w:rsidRDefault="008A6B41" w:rsidP="008A6B41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8A6B41">
        <w:rPr>
          <w:rFonts w:cs="Times New Roman"/>
          <w:sz w:val="24"/>
          <w:szCs w:val="24"/>
        </w:rPr>
        <w:t>Общий объем консультаций составляет 196 часов при реализации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образовательной программы со сроком обучения 8 лет и 234 часов при реализации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образовательной программы с дополнительным сроком обучения; 148 часов при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реализации образовательной программы со сроком обучения 5 лет и 186 часов при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реализации образовательной программы с дополнительным сроком обучения.</w:t>
      </w:r>
    </w:p>
    <w:p w:rsidR="008A6B41" w:rsidRDefault="008A6B41" w:rsidP="008A6B41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8A6B41">
        <w:rPr>
          <w:rFonts w:cs="Times New Roman"/>
          <w:sz w:val="24"/>
          <w:szCs w:val="24"/>
        </w:rPr>
        <w:t>В учебный план дополнительной предпрофессиональной общеобразовательной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программы в области музыкального искусства «Народные инструменты» могут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входить учебные предметы вариативной части (В.00 «Вариативная часть»), дающие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возможность расширения и (или) углубления подготовки обучающихся, определяемой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содержанием обязательной части образовательной программы, получения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обучающимися дополнительных знаний, умений и навыков.</w:t>
      </w:r>
    </w:p>
    <w:p w:rsidR="008A6B41" w:rsidRDefault="008A6B41" w:rsidP="008A6B41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8A6B41">
        <w:rPr>
          <w:rFonts w:cs="Times New Roman"/>
          <w:sz w:val="24"/>
          <w:szCs w:val="24"/>
        </w:rPr>
        <w:t>Учебные предметы вариативной части определяются МБУДО «Детская школа</w:t>
      </w:r>
      <w:r>
        <w:rPr>
          <w:rFonts w:cs="Times New Roman"/>
          <w:sz w:val="24"/>
          <w:szCs w:val="24"/>
        </w:rPr>
        <w:t xml:space="preserve"> искусств поселка Оршанка</w:t>
      </w:r>
      <w:r w:rsidRPr="008A6B41">
        <w:rPr>
          <w:rFonts w:cs="Times New Roman"/>
          <w:sz w:val="24"/>
          <w:szCs w:val="24"/>
        </w:rPr>
        <w:t>» самостоятельно. Учебные предметы вариативной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части могут быть выбраны МБУДО в МБУДО «Детская школа</w:t>
      </w:r>
      <w:r>
        <w:rPr>
          <w:rFonts w:cs="Times New Roman"/>
          <w:sz w:val="24"/>
          <w:szCs w:val="24"/>
        </w:rPr>
        <w:t xml:space="preserve"> искусств поселка Оршанка</w:t>
      </w:r>
      <w:r w:rsidRPr="008A6B41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соответствии с предложенным примерным учебным планом по дополнительной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предпрофессиональной общеобразовательной программе в области музыкального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искусства «Народные инструменты» (сборник материалов для ДШИ «О реализации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дополнительных предпрофессиональных программ в области искусств» (Автор-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составитель А.О. Аракелова. – Москва: Министерство культуры Российской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Федерации, 2012. – Ч.1. – 118 с</w:t>
      </w:r>
      <w:r>
        <w:rPr>
          <w:rFonts w:cs="Times New Roman"/>
          <w:sz w:val="24"/>
          <w:szCs w:val="24"/>
        </w:rPr>
        <w:t>.)</w:t>
      </w:r>
    </w:p>
    <w:p w:rsidR="008A6B41" w:rsidRDefault="008A6B41" w:rsidP="008A6B41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8A6B41">
        <w:rPr>
          <w:rFonts w:cs="Times New Roman"/>
          <w:sz w:val="24"/>
          <w:szCs w:val="24"/>
        </w:rPr>
        <w:t>При формировании вариативной части учебного плана, а также введении в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данный раздел индивидуальных занятий учитываются исторические, национальные и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региональные традиции подготовки кадров в области музыкального искусства, а также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имеющиеся финансовые ресурсы, предусмотренные на оплату труда педагогических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работников.</w:t>
      </w:r>
    </w:p>
    <w:p w:rsidR="008A6B41" w:rsidRPr="008A6B41" w:rsidRDefault="008A6B41" w:rsidP="008A6B41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8A6B41">
        <w:rPr>
          <w:rFonts w:cs="Times New Roman"/>
          <w:sz w:val="24"/>
          <w:szCs w:val="24"/>
        </w:rPr>
        <w:lastRenderedPageBreak/>
        <w:t>Объем времени вариативной части, предусматриваемой МБУДО «Детская школа</w:t>
      </w:r>
      <w:r>
        <w:rPr>
          <w:rFonts w:cs="Times New Roman"/>
          <w:sz w:val="24"/>
          <w:szCs w:val="24"/>
        </w:rPr>
        <w:t xml:space="preserve"> искусств поселка Оршанка</w:t>
      </w:r>
      <w:r w:rsidRPr="008A6B41">
        <w:rPr>
          <w:rFonts w:cs="Times New Roman"/>
          <w:sz w:val="24"/>
          <w:szCs w:val="24"/>
        </w:rPr>
        <w:t>», на занятия обучающихся с присутствием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преподавателя, может составлять до 60 процентов от объема времени предметных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областей обязательной части, предусмотренного на аудиторные занятия.</w:t>
      </w:r>
    </w:p>
    <w:p w:rsidR="008A6B41" w:rsidRPr="008A6B41" w:rsidRDefault="008A6B41" w:rsidP="008A6B41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8A6B41">
        <w:rPr>
          <w:rFonts w:cs="Times New Roman"/>
          <w:sz w:val="24"/>
          <w:szCs w:val="24"/>
        </w:rPr>
        <w:t>При реализации учебных предметов обязательной и вариативной частей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предусматривается объём времени на самостоятельную работу обучающихся. Объём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времени на самостоятельную работу учащихся по каждому учебному предмету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определяется с учётом сложившихся педагогических традиций и методической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целесообразности МБУДО «Детская шк</w:t>
      </w:r>
      <w:r>
        <w:rPr>
          <w:rFonts w:cs="Times New Roman"/>
          <w:sz w:val="24"/>
          <w:szCs w:val="24"/>
        </w:rPr>
        <w:t>ола искусств поселка Оршанка</w:t>
      </w:r>
      <w:r w:rsidRPr="008A6B41">
        <w:rPr>
          <w:rFonts w:cs="Times New Roman"/>
          <w:sz w:val="24"/>
          <w:szCs w:val="24"/>
        </w:rPr>
        <w:t>».</w:t>
      </w:r>
    </w:p>
    <w:p w:rsidR="0038333D" w:rsidRDefault="008A6B41" w:rsidP="008A6B41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8A6B41">
        <w:rPr>
          <w:rFonts w:cs="Times New Roman"/>
          <w:sz w:val="24"/>
          <w:szCs w:val="24"/>
        </w:rPr>
        <w:t>Объём максимальной учебной нагрузки учащихся не превышает 26 часов в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неделю. Аудиторная учебная нагрузка по всем учебным предметам учебного плана не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должна превышать 14 часов в неделю (без учёта времени, предусмотренного учебным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планом на консультации, затрат времени на контрольные уроки, зачёты и экзамены, а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также участия обучающихся в творческих и культурно-просветительских</w:t>
      </w:r>
      <w:r>
        <w:rPr>
          <w:rFonts w:cs="Times New Roman"/>
          <w:sz w:val="24"/>
          <w:szCs w:val="24"/>
        </w:rPr>
        <w:t xml:space="preserve"> </w:t>
      </w:r>
      <w:r w:rsidRPr="008A6B41">
        <w:rPr>
          <w:rFonts w:cs="Times New Roman"/>
          <w:sz w:val="24"/>
          <w:szCs w:val="24"/>
        </w:rPr>
        <w:t>мероприятиях образовательного учреждения.</w:t>
      </w:r>
    </w:p>
    <w:p w:rsidR="001923A0" w:rsidRDefault="001923A0" w:rsidP="001923A0">
      <w:pPr>
        <w:spacing w:line="276" w:lineRule="auto"/>
        <w:jc w:val="left"/>
        <w:rPr>
          <w:rFonts w:cs="Times New Roman"/>
          <w:sz w:val="24"/>
          <w:szCs w:val="24"/>
        </w:rPr>
        <w:sectPr w:rsidR="001923A0" w:rsidSect="004C0BBD">
          <w:footerReference w:type="default" r:id="rId8"/>
          <w:pgSz w:w="11906" w:h="16838"/>
          <w:pgMar w:top="1105" w:right="850" w:bottom="1134" w:left="1701" w:header="708" w:footer="708" w:gutter="0"/>
          <w:cols w:space="708"/>
          <w:docGrid w:linePitch="381"/>
        </w:sectPr>
      </w:pPr>
    </w:p>
    <w:p w:rsidR="001923A0" w:rsidRPr="001923A0" w:rsidRDefault="001923A0" w:rsidP="001923A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 ПРИМЕРНЫЙ </w:t>
      </w:r>
      <w:r w:rsidRPr="001923A0">
        <w:rPr>
          <w:rFonts w:cs="Times New Roman"/>
          <w:b/>
          <w:sz w:val="24"/>
          <w:szCs w:val="24"/>
        </w:rPr>
        <w:t>УЧЕБНЫЙ ПЛАН</w:t>
      </w:r>
    </w:p>
    <w:p w:rsidR="001923A0" w:rsidRPr="001923A0" w:rsidRDefault="001923A0" w:rsidP="001923A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923A0">
        <w:rPr>
          <w:rFonts w:cs="Times New Roman"/>
          <w:b/>
          <w:sz w:val="24"/>
          <w:szCs w:val="24"/>
        </w:rPr>
        <w:t>по дополнительной предпрофессиональной общеобразовательной программе</w:t>
      </w:r>
    </w:p>
    <w:p w:rsidR="001923A0" w:rsidRPr="001923A0" w:rsidRDefault="001923A0" w:rsidP="001923A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923A0">
        <w:rPr>
          <w:rFonts w:cs="Times New Roman"/>
          <w:b/>
          <w:sz w:val="24"/>
          <w:szCs w:val="24"/>
        </w:rPr>
        <w:t>в области музыкального искусства «Народные инструменты»</w:t>
      </w:r>
    </w:p>
    <w:p w:rsidR="001923A0" w:rsidRPr="001923A0" w:rsidRDefault="001923A0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 xml:space="preserve">Утверждаю </w:t>
      </w:r>
    </w:p>
    <w:p w:rsidR="001923A0" w:rsidRPr="001923A0" w:rsidRDefault="001923A0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Руководитель МБУДО ДШИ п.Оршанка</w:t>
      </w:r>
    </w:p>
    <w:p w:rsidR="001923A0" w:rsidRPr="001923A0" w:rsidRDefault="001923A0" w:rsidP="001923A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М.А. Завалина</w:t>
      </w:r>
      <w:r w:rsidRPr="001923A0">
        <w:rPr>
          <w:rFonts w:cs="Times New Roman"/>
          <w:sz w:val="24"/>
          <w:szCs w:val="24"/>
        </w:rPr>
        <w:t xml:space="preserve">                             (подпись)</w:t>
      </w:r>
    </w:p>
    <w:p w:rsidR="001923A0" w:rsidRPr="001923A0" w:rsidRDefault="001923A0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"____" _______________ 20          г.</w:t>
      </w:r>
    </w:p>
    <w:p w:rsidR="001923A0" w:rsidRPr="001923A0" w:rsidRDefault="001923A0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МП</w:t>
      </w:r>
    </w:p>
    <w:p w:rsidR="001923A0" w:rsidRPr="001923A0" w:rsidRDefault="001923A0" w:rsidP="001923A0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Срок обучения – 5 лет</w:t>
      </w:r>
    </w:p>
    <w:tbl>
      <w:tblPr>
        <w:tblW w:w="0" w:type="auto"/>
        <w:tblInd w:w="94" w:type="dxa"/>
        <w:tblLayout w:type="fixed"/>
        <w:tblLook w:val="0000"/>
      </w:tblPr>
      <w:tblGrid>
        <w:gridCol w:w="1574"/>
        <w:gridCol w:w="3120"/>
        <w:gridCol w:w="1080"/>
        <w:gridCol w:w="1134"/>
        <w:gridCol w:w="709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1923A0" w:rsidRPr="001923A0" w:rsidTr="001923A0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Индекс</w:t>
            </w:r>
          </w:p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Самост.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Аудиторные занятия</w:t>
            </w:r>
          </w:p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Промежуточная аттестация</w:t>
            </w:r>
          </w:p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>(по полугодиям)</w:t>
            </w:r>
            <w:r w:rsidRPr="001923A0">
              <w:rPr>
                <w:rFonts w:cs="Times New Roman"/>
                <w:b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1923A0" w:rsidRPr="001923A0" w:rsidTr="001923A0">
        <w:trPr>
          <w:trHeight w:val="143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5-й класс</w:t>
            </w:r>
          </w:p>
        </w:tc>
      </w:tr>
      <w:tr w:rsidR="001923A0" w:rsidRPr="001923A0" w:rsidTr="001923A0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1923A0" w:rsidRPr="001923A0" w:rsidTr="001923A0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Структура и объем ОП</w:t>
            </w:r>
          </w:p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2491-3332,5</w:t>
            </w:r>
            <w:r w:rsidRPr="001923A0">
              <w:rPr>
                <w:rFonts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1303,5-1567,5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1187,5-1765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Количество недель аудиторных занятий</w:t>
            </w:r>
          </w:p>
        </w:tc>
      </w:tr>
      <w:tr w:rsidR="001923A0" w:rsidRPr="001923A0" w:rsidTr="001923A0">
        <w:trPr>
          <w:trHeight w:val="413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1923A0" w:rsidRPr="001923A0" w:rsidTr="001923A0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 xml:space="preserve">Специальность </w:t>
            </w:r>
            <w:r w:rsidRPr="001923A0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Pr="001923A0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2,4,6,8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2,5</w:t>
            </w: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lastRenderedPageBreak/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>Ансамбль</w:t>
            </w:r>
            <w:r w:rsidRPr="001923A0">
              <w:rPr>
                <w:rFonts w:cs="Times New Roman"/>
                <w:b/>
                <w:sz w:val="24"/>
                <w:szCs w:val="24"/>
                <w:vertAlign w:val="superscript"/>
              </w:rPr>
              <w:t>4</w:t>
            </w:r>
            <w:r w:rsidRPr="001923A0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4,6,8,</w:t>
            </w:r>
          </w:p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ПО.01.УП.04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>Хоровой класс</w:t>
            </w:r>
            <w:r w:rsidRPr="001923A0">
              <w:rPr>
                <w:rFonts w:cs="Times New Roman"/>
                <w:b/>
                <w:sz w:val="24"/>
                <w:szCs w:val="24"/>
                <w:vertAlign w:val="superscript"/>
              </w:rPr>
              <w:t>4</w:t>
            </w:r>
            <w:r w:rsidRPr="001923A0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</w:tr>
      <w:tr w:rsidR="001923A0" w:rsidRPr="001923A0" w:rsidTr="001923A0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</w:tr>
      <w:tr w:rsidR="001923A0" w:rsidRPr="001923A0" w:rsidTr="001923A0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7,5</w:t>
            </w:r>
          </w:p>
        </w:tc>
      </w:tr>
      <w:tr w:rsidR="001923A0" w:rsidRPr="001923A0" w:rsidTr="001923A0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16,5</w:t>
            </w:r>
          </w:p>
        </w:tc>
      </w:tr>
      <w:tr w:rsidR="001923A0" w:rsidRPr="001923A0" w:rsidTr="001923A0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Вариативная часть</w:t>
            </w:r>
            <w:r w:rsidRPr="001923A0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sz w:val="24"/>
                <w:szCs w:val="24"/>
              </w:rPr>
              <w:t>577,5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Коллективное музицирование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>Оркестровый класс</w:t>
            </w:r>
            <w:r w:rsidRPr="001923A0">
              <w:rPr>
                <w:rFonts w:cs="Times New Roman"/>
                <w:b/>
                <w:sz w:val="24"/>
                <w:szCs w:val="24"/>
                <w:vertAlign w:val="superscript"/>
              </w:rPr>
              <w:t>4</w:t>
            </w:r>
            <w:r w:rsidRPr="001923A0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В.03.УП.03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История искусства (изобразительного, театрального, киноискусства)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В.04.УП.04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>Хоровой класс</w:t>
            </w:r>
            <w:r w:rsidRPr="001923A0">
              <w:rPr>
                <w:rFonts w:cs="Times New Roman"/>
                <w:b/>
                <w:sz w:val="24"/>
                <w:szCs w:val="24"/>
                <w:vertAlign w:val="superscript"/>
              </w:rPr>
              <w:t>4</w:t>
            </w:r>
            <w:r w:rsidRPr="001923A0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1,5</w:t>
            </w: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В.05.УП.05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lastRenderedPageBreak/>
              <w:t>В.06.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Концертмейстерский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В.07.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Дополнительный инструмент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В.08.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 xml:space="preserve">Сочинение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В.09.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Электронная 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Музыкальная информатика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В.11.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Народное  музыкальное творчество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9,5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9,5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12</w:t>
            </w:r>
          </w:p>
        </w:tc>
      </w:tr>
      <w:tr w:rsidR="001923A0" w:rsidRPr="001923A0" w:rsidTr="001923A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Всего максимальная нагрузка с учетом вариативной части:</w:t>
            </w:r>
            <w:r w:rsidRPr="001923A0">
              <w:rPr>
                <w:rFonts w:cs="Times New Roman"/>
                <w:b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3184,5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1567,5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23,5</w:t>
            </w:r>
          </w:p>
        </w:tc>
      </w:tr>
      <w:tr w:rsidR="001923A0" w:rsidRPr="001923A0" w:rsidTr="001923A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Консультации</w:t>
            </w:r>
            <w:r w:rsidRPr="001923A0">
              <w:rPr>
                <w:rFonts w:cs="Times New Roman"/>
                <w:b/>
                <w:bCs/>
                <w:iCs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1923A0" w:rsidRPr="001923A0" w:rsidTr="001923A0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>Сводный хор</w:t>
            </w:r>
            <w:r w:rsidRPr="001923A0">
              <w:rPr>
                <w:rFonts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1923A0" w:rsidRPr="001923A0" w:rsidTr="001923A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К.03.06.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sz w:val="24"/>
                <w:szCs w:val="24"/>
              </w:rPr>
              <w:t>Оркестр</w:t>
            </w:r>
            <w:r w:rsidRPr="001923A0">
              <w:rPr>
                <w:rFonts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1923A0" w:rsidRPr="001923A0" w:rsidTr="001923A0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9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1923A0" w:rsidRPr="001923A0" w:rsidTr="001923A0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23A0">
              <w:rPr>
                <w:rFonts w:cs="Times New Roman"/>
                <w:sz w:val="24"/>
                <w:szCs w:val="24"/>
              </w:rPr>
              <w:t>2 </w:t>
            </w: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lastRenderedPageBreak/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3A0" w:rsidRPr="001923A0" w:rsidTr="001923A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  <w:r w:rsidRPr="001923A0">
              <w:rPr>
                <w:rFonts w:cs="Times New Roman"/>
                <w:b/>
                <w:bCs/>
                <w:iCs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923A0">
              <w:rPr>
                <w:rFonts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23A0" w:rsidRPr="001923A0" w:rsidRDefault="001923A0" w:rsidP="001923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923A0" w:rsidRPr="001923A0" w:rsidRDefault="001923A0" w:rsidP="001923A0">
      <w:pPr>
        <w:pStyle w:val="a3"/>
        <w:spacing w:after="0" w:line="240" w:lineRule="auto"/>
        <w:ind w:left="0"/>
        <w:rPr>
          <w:rFonts w:eastAsia="Times New Roman" w:cs="Times New Roman"/>
          <w:bCs/>
          <w:sz w:val="24"/>
          <w:szCs w:val="24"/>
        </w:rPr>
      </w:pPr>
    </w:p>
    <w:p w:rsidR="001923A0" w:rsidRPr="001923A0" w:rsidRDefault="001923A0" w:rsidP="001923A0">
      <w:pPr>
        <w:pStyle w:val="a3"/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425"/>
        <w:rPr>
          <w:rFonts w:eastAsia="Times New Roman" w:cs="Times New Roman"/>
          <w:bCs/>
          <w:sz w:val="24"/>
          <w:szCs w:val="24"/>
        </w:rPr>
      </w:pPr>
      <w:r w:rsidRPr="001923A0">
        <w:rPr>
          <w:rFonts w:eastAsia="Times New Roman" w:cs="Times New Roman"/>
          <w:bCs/>
          <w:sz w:val="24"/>
          <w:szCs w:val="24"/>
        </w:rPr>
        <w:t xml:space="preserve">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1923A0">
        <w:rPr>
          <w:rFonts w:cs="Times New Roman"/>
          <w:bCs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1923A0">
        <w:rPr>
          <w:rFonts w:eastAsia="Times New Roman" w:cs="Times New Roman"/>
          <w:bCs/>
          <w:sz w:val="24"/>
          <w:szCs w:val="24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1923A0" w:rsidRPr="001923A0" w:rsidRDefault="001923A0" w:rsidP="001923A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bCs/>
          <w:sz w:val="24"/>
          <w:szCs w:val="24"/>
          <w:vertAlign w:val="superscript"/>
        </w:rPr>
      </w:pPr>
      <w:r w:rsidRPr="001923A0">
        <w:rPr>
          <w:rFonts w:cs="Times New Roman"/>
          <w:bCs/>
          <w:sz w:val="24"/>
          <w:szCs w:val="24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«-»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образовательного учреждения.</w:t>
      </w:r>
    </w:p>
    <w:p w:rsidR="001923A0" w:rsidRPr="001923A0" w:rsidRDefault="001923A0" w:rsidP="001923A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1923A0" w:rsidRPr="001923A0" w:rsidRDefault="001923A0" w:rsidP="001923A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1923A0" w:rsidRPr="001923A0" w:rsidRDefault="001923A0" w:rsidP="001923A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  <w:vertAlign w:val="superscript"/>
        </w:rPr>
      </w:pPr>
      <w:r w:rsidRPr="001923A0">
        <w:rPr>
          <w:rFonts w:cs="Times New Roman"/>
          <w:sz w:val="24"/>
          <w:szCs w:val="24"/>
        </w:rPr>
        <w:t xml:space="preserve">В данном примерном учебном плане образовательным учреждениям предложен перечень учебных предметов вариативной части и возможность их реализации. Образовательное учреждение может: воспользоваться предложенным вариантом, выбрать другие учебные </w:t>
      </w:r>
      <w:r w:rsidRPr="001923A0">
        <w:rPr>
          <w:rFonts w:cs="Times New Roman"/>
          <w:sz w:val="24"/>
          <w:szCs w:val="24"/>
        </w:rPr>
        <w:lastRenderedPageBreak/>
        <w:t>предметы из предложенного перечня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исполнительства на национальных инструментах народов России. Знаком «х» обозначена возможность реализации предлагаемых учебных предметов в той или иной форме занятий.</w:t>
      </w:r>
    </w:p>
    <w:p w:rsidR="001923A0" w:rsidRPr="001923A0" w:rsidRDefault="001923A0" w:rsidP="001923A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 xml:space="preserve">Объем  максимальной нагрузки обучающихся не должен превышать 26 часов в неделю, аудиторной нагрузки – 14 часов в неделю. </w:t>
      </w:r>
    </w:p>
    <w:p w:rsidR="001923A0" w:rsidRPr="001923A0" w:rsidRDefault="001923A0" w:rsidP="001923A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рассредоточенно или в счет резерва учебного времени. В случае, если консультации проводятся рассредоточенно,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1923A0" w:rsidRPr="001923A0" w:rsidRDefault="001923A0" w:rsidP="001923A0">
      <w:pPr>
        <w:spacing w:after="0" w:line="240" w:lineRule="auto"/>
        <w:ind w:firstLine="425"/>
        <w:rPr>
          <w:rFonts w:cs="Times New Roman"/>
          <w:b/>
          <w:i/>
          <w:sz w:val="24"/>
          <w:szCs w:val="24"/>
        </w:rPr>
      </w:pPr>
    </w:p>
    <w:p w:rsidR="001923A0" w:rsidRPr="001923A0" w:rsidRDefault="001923A0" w:rsidP="001923A0">
      <w:pPr>
        <w:spacing w:after="0" w:line="240" w:lineRule="auto"/>
        <w:ind w:firstLine="425"/>
        <w:rPr>
          <w:rFonts w:cs="Times New Roman"/>
          <w:b/>
          <w:i/>
          <w:sz w:val="24"/>
          <w:szCs w:val="24"/>
        </w:rPr>
      </w:pPr>
      <w:r w:rsidRPr="001923A0">
        <w:rPr>
          <w:rFonts w:cs="Times New Roman"/>
          <w:b/>
          <w:i/>
          <w:sz w:val="24"/>
          <w:szCs w:val="24"/>
        </w:rPr>
        <w:t>Примечание к учебному плану</w:t>
      </w:r>
    </w:p>
    <w:p w:rsidR="001923A0" w:rsidRPr="001923A0" w:rsidRDefault="001923A0" w:rsidP="001923A0">
      <w:pPr>
        <w:spacing w:after="0" w:line="240" w:lineRule="auto"/>
        <w:ind w:firstLine="425"/>
        <w:rPr>
          <w:rFonts w:cs="Times New Roman"/>
          <w:b/>
          <w:i/>
          <w:sz w:val="24"/>
          <w:szCs w:val="24"/>
        </w:rPr>
      </w:pPr>
    </w:p>
    <w:p w:rsidR="001923A0" w:rsidRPr="001923A0" w:rsidRDefault="001923A0" w:rsidP="001923A0">
      <w:pPr>
        <w:pStyle w:val="a3"/>
        <w:numPr>
          <w:ilvl w:val="0"/>
          <w:numId w:val="12"/>
        </w:numPr>
        <w:tabs>
          <w:tab w:val="num" w:pos="567"/>
        </w:tabs>
        <w:spacing w:after="0" w:line="240" w:lineRule="auto"/>
        <w:ind w:left="0" w:firstLine="425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1923A0" w:rsidRPr="001923A0" w:rsidRDefault="001923A0" w:rsidP="001923A0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первого класса; хор из обучающихся 2–5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В случае отсутствия реализации данного учебного предмета после первого класса, часы, предусмотренные на консультации «Сводный хор», используются по усмотрению образовательного учреждения на консультации по другим учебным предметам.</w:t>
      </w:r>
    </w:p>
    <w:p w:rsidR="001923A0" w:rsidRPr="001923A0" w:rsidRDefault="001923A0" w:rsidP="001923A0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1923A0" w:rsidRPr="001923A0" w:rsidRDefault="001923A0" w:rsidP="001923A0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lastRenderedPageBreak/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1923A0" w:rsidRPr="001923A0" w:rsidRDefault="001923A0" w:rsidP="001923A0">
      <w:pPr>
        <w:tabs>
          <w:tab w:val="num" w:pos="567"/>
        </w:tabs>
        <w:spacing w:after="0" w:line="240" w:lineRule="auto"/>
        <w:ind w:firstLine="425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«Специальность» – 1-3 классы – по 3 часа в неделю; 4–5 классы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«Музыкальная литература (зарубежная, отечественная)» – 1 час в неделю.</w:t>
      </w:r>
    </w:p>
    <w:p w:rsidR="001923A0" w:rsidRPr="001923A0" w:rsidRDefault="001923A0" w:rsidP="001923A0">
      <w:pPr>
        <w:autoSpaceDE w:val="0"/>
        <w:autoSpaceDN w:val="0"/>
        <w:adjustRightInd w:val="0"/>
        <w:spacing w:after="0" w:line="240" w:lineRule="auto"/>
        <w:ind w:firstLine="425"/>
        <w:rPr>
          <w:rFonts w:cs="Times New Roman"/>
          <w:b/>
          <w:bCs/>
          <w:sz w:val="24"/>
          <w:szCs w:val="24"/>
        </w:rPr>
      </w:pPr>
    </w:p>
    <w:p w:rsidR="001923A0" w:rsidRPr="002D2088" w:rsidRDefault="001923A0" w:rsidP="001923A0">
      <w:pPr>
        <w:autoSpaceDE w:val="0"/>
        <w:autoSpaceDN w:val="0"/>
        <w:adjustRightInd w:val="0"/>
        <w:spacing w:after="0" w:line="240" w:lineRule="auto"/>
        <w:ind w:firstLine="425"/>
        <w:rPr>
          <w:rFonts w:cs="Times New Roman"/>
          <w:b/>
          <w:bCs/>
          <w:sz w:val="24"/>
          <w:szCs w:val="24"/>
        </w:rPr>
      </w:pPr>
    </w:p>
    <w:p w:rsidR="001923A0" w:rsidRPr="002D2088" w:rsidRDefault="001923A0" w:rsidP="001923A0">
      <w:pPr>
        <w:autoSpaceDE w:val="0"/>
        <w:autoSpaceDN w:val="0"/>
        <w:adjustRightInd w:val="0"/>
        <w:spacing w:after="0" w:line="240" w:lineRule="auto"/>
        <w:ind w:firstLine="425"/>
        <w:rPr>
          <w:rFonts w:cs="Times New Roman"/>
          <w:b/>
          <w:bCs/>
          <w:sz w:val="24"/>
          <w:szCs w:val="24"/>
        </w:rPr>
      </w:pPr>
    </w:p>
    <w:p w:rsidR="001923A0" w:rsidRDefault="001923A0" w:rsidP="001923A0">
      <w:pPr>
        <w:spacing w:after="0" w:line="240" w:lineRule="auto"/>
        <w:ind w:firstLine="425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1923A0" w:rsidRDefault="001923A0" w:rsidP="001923A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8333D" w:rsidRPr="001923A0" w:rsidRDefault="0038333D" w:rsidP="001923A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923A0">
        <w:rPr>
          <w:rFonts w:cs="Times New Roman"/>
          <w:b/>
          <w:sz w:val="24"/>
          <w:szCs w:val="24"/>
        </w:rPr>
        <w:lastRenderedPageBreak/>
        <w:t>ПРИМЕРНЫЙ УЧЕБНЫЙ ПЛАН</w:t>
      </w:r>
    </w:p>
    <w:p w:rsidR="0038333D" w:rsidRPr="001923A0" w:rsidRDefault="0038333D" w:rsidP="001923A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923A0">
        <w:rPr>
          <w:rFonts w:cs="Times New Roman"/>
          <w:b/>
          <w:sz w:val="24"/>
          <w:szCs w:val="24"/>
        </w:rPr>
        <w:t>по дополнительной предпрофессиональной общеобразовательной программе</w:t>
      </w:r>
    </w:p>
    <w:p w:rsidR="0038333D" w:rsidRPr="001923A0" w:rsidRDefault="0038333D" w:rsidP="001923A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923A0">
        <w:rPr>
          <w:rFonts w:cs="Times New Roman"/>
          <w:b/>
          <w:sz w:val="24"/>
          <w:szCs w:val="24"/>
        </w:rPr>
        <w:t>в области музыкального искусства «Народные инструменты»</w:t>
      </w:r>
    </w:p>
    <w:p w:rsidR="0038333D" w:rsidRPr="001923A0" w:rsidRDefault="0038333D" w:rsidP="001923A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8333D" w:rsidRPr="001923A0" w:rsidRDefault="0038333D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 xml:space="preserve">Утверждаю </w:t>
      </w:r>
    </w:p>
    <w:p w:rsidR="0038333D" w:rsidRPr="001923A0" w:rsidRDefault="0038333D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Руководитель МБУДО «ДШИ п. Оршанка»</w:t>
      </w:r>
    </w:p>
    <w:p w:rsidR="0038333D" w:rsidRPr="001923A0" w:rsidRDefault="0038333D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М.А. Завалина                         (подпись)</w:t>
      </w:r>
    </w:p>
    <w:p w:rsidR="0038333D" w:rsidRPr="001923A0" w:rsidRDefault="0038333D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"____" _______________ 20          г.</w:t>
      </w:r>
    </w:p>
    <w:p w:rsidR="0038333D" w:rsidRPr="001923A0" w:rsidRDefault="0038333D" w:rsidP="001923A0">
      <w:pPr>
        <w:spacing w:after="0" w:line="240" w:lineRule="auto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МП</w:t>
      </w:r>
    </w:p>
    <w:p w:rsidR="0038333D" w:rsidRPr="001923A0" w:rsidRDefault="0038333D" w:rsidP="001923A0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Срок обучения – 8 лет</w:t>
      </w:r>
    </w:p>
    <w:tbl>
      <w:tblPr>
        <w:tblW w:w="15134" w:type="dxa"/>
        <w:tblInd w:w="94" w:type="dxa"/>
        <w:tblLayout w:type="fixed"/>
        <w:tblLook w:val="0000"/>
      </w:tblPr>
      <w:tblGrid>
        <w:gridCol w:w="1573"/>
        <w:gridCol w:w="3260"/>
        <w:gridCol w:w="993"/>
        <w:gridCol w:w="991"/>
        <w:gridCol w:w="709"/>
        <w:gridCol w:w="567"/>
        <w:gridCol w:w="709"/>
        <w:gridCol w:w="850"/>
        <w:gridCol w:w="567"/>
        <w:gridCol w:w="595"/>
        <w:gridCol w:w="567"/>
        <w:gridCol w:w="540"/>
        <w:gridCol w:w="27"/>
        <w:gridCol w:w="486"/>
        <w:gridCol w:w="81"/>
        <w:gridCol w:w="567"/>
        <w:gridCol w:w="72"/>
        <w:gridCol w:w="495"/>
        <w:gridCol w:w="45"/>
        <w:gridCol w:w="720"/>
        <w:gridCol w:w="720"/>
      </w:tblGrid>
      <w:tr w:rsidR="0038333D" w:rsidRPr="002D2088" w:rsidTr="0038333D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Индекс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 xml:space="preserve">Наименование частей, предметных областей, разделов и учебных предметов 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Самост.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Аудиторные занятия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Промежуточная аттестация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>(по полугодиям)</w:t>
            </w:r>
            <w:r w:rsidRPr="0038333D">
              <w:rPr>
                <w:rFonts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38333D" w:rsidRPr="002D2088" w:rsidTr="0038333D">
        <w:trPr>
          <w:trHeight w:val="1435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Трудоемкость в часах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 xml:space="preserve">Экзамены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2-й  класс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3-й класс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4-й класс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5-й класс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6-й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8-й класс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2D2088" w:rsidTr="0038333D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33D" w:rsidRPr="002D2088" w:rsidRDefault="0038333D" w:rsidP="001923A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D2088">
              <w:rPr>
                <w:rFonts w:cs="Times New Roman"/>
                <w:sz w:val="18"/>
                <w:szCs w:val="18"/>
              </w:rPr>
              <w:t>17</w:t>
            </w:r>
          </w:p>
        </w:tc>
      </w:tr>
      <w:tr w:rsidR="0038333D" w:rsidRPr="0038333D" w:rsidTr="0038333D">
        <w:trPr>
          <w:trHeight w:val="275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Структура и объем ОП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3553-4574</w:t>
            </w:r>
            <w:r w:rsidRPr="0038333D">
              <w:rPr>
                <w:rFonts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1778-2058,5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1775-2515,5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38333D" w:rsidRPr="0038333D" w:rsidTr="0038333D">
        <w:trPr>
          <w:trHeight w:val="274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</w:tr>
      <w:tr w:rsidR="0038333D" w:rsidRPr="0038333D" w:rsidTr="0038333D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3553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1775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Музыкальное </w:t>
            </w: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br/>
              <w:t>исполнительство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2222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 xml:space="preserve">Специальность </w:t>
            </w:r>
            <w:r w:rsidRPr="0038333D">
              <w:rPr>
                <w:rFonts w:cs="Times New Roman"/>
                <w:b/>
                <w:sz w:val="20"/>
                <w:szCs w:val="20"/>
                <w:vertAlign w:val="superscript"/>
              </w:rPr>
              <w:t>3</w:t>
            </w:r>
            <w:r w:rsidRPr="0038333D">
              <w:rPr>
                <w:rFonts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1316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2,4,6…-14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2,5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>Ансамбль</w:t>
            </w:r>
            <w:r w:rsidRPr="0038333D">
              <w:rPr>
                <w:rFonts w:cs="Times New Roman"/>
                <w:b/>
                <w:sz w:val="20"/>
                <w:szCs w:val="20"/>
                <w:vertAlign w:val="superscript"/>
              </w:rPr>
              <w:t>4</w:t>
            </w:r>
            <w:r w:rsidRPr="0038333D">
              <w:rPr>
                <w:rFonts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lastRenderedPageBreak/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Фортепиано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>Хоровой класс</w:t>
            </w:r>
            <w:r w:rsidRPr="0038333D">
              <w:rPr>
                <w:rFonts w:cs="Times New Roman"/>
                <w:b/>
                <w:sz w:val="20"/>
                <w:szCs w:val="20"/>
                <w:vertAlign w:val="superscript"/>
              </w:rPr>
              <w:t>4</w:t>
            </w:r>
            <w:r w:rsidRPr="0038333D">
              <w:rPr>
                <w:rFonts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1135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Сольфеджио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641,5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2,4…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 xml:space="preserve">Слушание музыки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346,5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9,11,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</w:tr>
      <w:tr w:rsidR="0038333D" w:rsidRPr="0038333D" w:rsidTr="0038333D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7,5</w:t>
            </w:r>
          </w:p>
        </w:tc>
      </w:tr>
      <w:tr w:rsidR="0038333D" w:rsidRPr="0038333D" w:rsidTr="0038333D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3357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16,5</w:t>
            </w:r>
          </w:p>
        </w:tc>
      </w:tr>
      <w:tr w:rsidR="0038333D" w:rsidRPr="0038333D" w:rsidTr="0038333D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color w:val="F79646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Вариативная часть</w:t>
            </w:r>
            <w:r w:rsidRPr="0038333D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1021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280,5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sz w:val="20"/>
                <w:szCs w:val="20"/>
              </w:rPr>
              <w:t>740,5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>Ритмика</w:t>
            </w:r>
            <w:r w:rsidRPr="0038333D">
              <w:rPr>
                <w:rFonts w:cs="Times New Roman"/>
                <w:b/>
                <w:sz w:val="20"/>
                <w:szCs w:val="20"/>
                <w:vertAlign w:val="superscript"/>
              </w:rPr>
              <w:t>4</w:t>
            </w:r>
            <w:r w:rsidRPr="0038333D">
              <w:rPr>
                <w:rFonts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В.03.УП.03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>Оркестровый класс</w:t>
            </w:r>
            <w:r w:rsidRPr="0038333D">
              <w:rPr>
                <w:rFonts w:cs="Times New Roman"/>
                <w:b/>
                <w:sz w:val="20"/>
                <w:szCs w:val="20"/>
                <w:vertAlign w:val="superscript"/>
              </w:rPr>
              <w:t>4</w:t>
            </w:r>
            <w:r w:rsidRPr="0038333D">
              <w:rPr>
                <w:rFonts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12-16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В.04.УП.04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sz w:val="20"/>
                <w:szCs w:val="20"/>
              </w:rPr>
              <w:t>Хоровой класс</w:t>
            </w:r>
            <w:r w:rsidRPr="0038333D">
              <w:rPr>
                <w:rFonts w:cs="Times New Roman"/>
                <w:b/>
                <w:sz w:val="20"/>
                <w:szCs w:val="20"/>
                <w:vertAlign w:val="superscript"/>
              </w:rPr>
              <w:t>4</w:t>
            </w:r>
            <w:r w:rsidRPr="0038333D">
              <w:rPr>
                <w:rFonts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1,5</w:t>
            </w: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В.05.УП.05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В.06.УП.06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История искусства (изобразительного, театрального, киноискусства)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Концертмейстерский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Дополнительный инструмент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В.09.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 xml:space="preserve">Сочинение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Электронная 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Музыкальная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В.12.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Народное  музыкальное творчество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  <w:r w:rsidRPr="0038333D">
              <w:rPr>
                <w:rFonts w:cs="Times New Roman"/>
                <w:b/>
                <w:bCs/>
                <w:i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2319,5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6,5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7,5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9,5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12</w:t>
            </w:r>
          </w:p>
        </w:tc>
      </w:tr>
      <w:tr w:rsidR="0038333D" w:rsidRPr="0038333D" w:rsidTr="0038333D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lastRenderedPageBreak/>
              <w:t>Всего максимальная нагрузка с учетом вариативной части:</w:t>
            </w:r>
            <w:r w:rsidRPr="0038333D">
              <w:rPr>
                <w:rFonts w:cs="Times New Roman"/>
                <w:b/>
                <w:bCs/>
                <w:i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4378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2058,5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2319,5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10,5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22,5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23,5</w:t>
            </w:r>
          </w:p>
        </w:tc>
      </w:tr>
      <w:tr w:rsidR="0038333D" w:rsidRPr="0038333D" w:rsidTr="0038333D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Консультации</w:t>
            </w:r>
            <w:r w:rsidRPr="0038333D">
              <w:rPr>
                <w:rFonts w:cs="Times New Roman"/>
                <w:b/>
                <w:bCs/>
                <w:i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Годовая нагрузка в часах 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38333D" w:rsidRPr="0038333D" w:rsidTr="0038333D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Сольфеджио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Ансамбль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Сводный хор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38333D" w:rsidRPr="0038333D" w:rsidTr="0038333D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Оркестр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1923A0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38333D" w:rsidRPr="0038333D" w:rsidTr="0038333D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0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38333D" w:rsidRPr="0038333D" w:rsidTr="0038333D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2</w:t>
            </w:r>
          </w:p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333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Специальность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333D" w:rsidRPr="0038333D" w:rsidTr="0038333D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Резерв учебного времени</w:t>
            </w:r>
            <w:r w:rsidRPr="0038333D">
              <w:rPr>
                <w:rFonts w:cs="Times New Roman"/>
                <w:b/>
                <w:bCs/>
                <w:i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8333D">
              <w:rPr>
                <w:rFonts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8333D" w:rsidRPr="0038333D" w:rsidRDefault="0038333D" w:rsidP="001923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38333D" w:rsidRPr="001923A0" w:rsidRDefault="0038333D" w:rsidP="001923A0">
      <w:pPr>
        <w:pStyle w:val="a3"/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425"/>
        <w:rPr>
          <w:rFonts w:eastAsia="Times New Roman" w:cs="Times New Roman"/>
          <w:bCs/>
          <w:sz w:val="24"/>
          <w:szCs w:val="24"/>
        </w:rPr>
      </w:pPr>
      <w:r w:rsidRPr="001923A0">
        <w:rPr>
          <w:rFonts w:eastAsia="Times New Roman" w:cs="Times New Roman"/>
          <w:bCs/>
          <w:sz w:val="24"/>
          <w:szCs w:val="24"/>
        </w:rPr>
        <w:t xml:space="preserve">В общей трудоемкости ОП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1923A0">
        <w:rPr>
          <w:rFonts w:cs="Times New Roman"/>
          <w:bCs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1923A0">
        <w:rPr>
          <w:rFonts w:eastAsia="Times New Roman" w:cs="Times New Roman"/>
          <w:bCs/>
          <w:sz w:val="24"/>
          <w:szCs w:val="24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(например, «Ритмика»).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</w:t>
      </w:r>
      <w:r w:rsidRPr="001923A0">
        <w:rPr>
          <w:rFonts w:eastAsia="Times New Roman" w:cs="Times New Roman"/>
          <w:bCs/>
          <w:sz w:val="24"/>
          <w:szCs w:val="24"/>
        </w:rPr>
        <w:lastRenderedPageBreak/>
        <w:t xml:space="preserve">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38333D" w:rsidRPr="001923A0" w:rsidRDefault="0038333D" w:rsidP="001923A0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bCs/>
          <w:sz w:val="24"/>
          <w:szCs w:val="24"/>
        </w:rPr>
      </w:pPr>
      <w:r w:rsidRPr="001923A0">
        <w:rPr>
          <w:rFonts w:cs="Times New Roman"/>
          <w:bCs/>
          <w:sz w:val="24"/>
          <w:szCs w:val="24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учебных полугодий за 8 лет. При выставлении многоточия после цифр 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учебным предметам могут выставляться и по окончании учебной четверти.</w:t>
      </w:r>
    </w:p>
    <w:p w:rsidR="0038333D" w:rsidRPr="001923A0" w:rsidRDefault="0038333D" w:rsidP="001923A0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bCs/>
          <w:sz w:val="24"/>
          <w:szCs w:val="24"/>
        </w:rPr>
      </w:pPr>
      <w:r w:rsidRPr="001923A0">
        <w:rPr>
          <w:rFonts w:cs="Times New Roman"/>
          <w:bCs/>
          <w:sz w:val="24"/>
          <w:szCs w:val="24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38333D" w:rsidRPr="001923A0" w:rsidRDefault="0038333D" w:rsidP="001923A0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«Ритмика» – до 100%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38333D" w:rsidRPr="001923A0" w:rsidRDefault="0038333D" w:rsidP="001923A0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В данном примерном учебном плане образовательным учреждениям предложен перечень учебных предметов вариативной части и возможность их реализации. Образовательное учреждение может: воспользоваться предложенным вариантом, выбрать другие учебные предметы из предложенного перечня (В.07.–В.12.)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игры на национальных инструментах народов России. Знаком «х» обозначена возможность реализации предлагаемых учебных предметов в той или иной форме занятий.</w:t>
      </w:r>
    </w:p>
    <w:p w:rsidR="0038333D" w:rsidRPr="001923A0" w:rsidRDefault="0038333D" w:rsidP="001923A0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 xml:space="preserve">Объем максимальной нагрузки обучающихся не должен превышать 26 часов в неделю, аудиторной – 14 часов. </w:t>
      </w:r>
    </w:p>
    <w:p w:rsidR="0038333D" w:rsidRPr="001B3CB6" w:rsidRDefault="0038333D" w:rsidP="001B3CB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рассредоточенно или в счет резерва учебного времени. В случае, если консультации проводятся рассредоточенно,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38333D" w:rsidRPr="001923A0" w:rsidRDefault="0038333D" w:rsidP="001923A0">
      <w:pPr>
        <w:spacing w:after="0" w:line="240" w:lineRule="auto"/>
        <w:ind w:firstLine="425"/>
        <w:rPr>
          <w:rFonts w:cs="Times New Roman"/>
          <w:b/>
          <w:i/>
          <w:sz w:val="24"/>
          <w:szCs w:val="24"/>
        </w:rPr>
      </w:pPr>
      <w:r w:rsidRPr="001923A0">
        <w:rPr>
          <w:rFonts w:cs="Times New Roman"/>
          <w:b/>
          <w:i/>
          <w:sz w:val="24"/>
          <w:szCs w:val="24"/>
        </w:rPr>
        <w:lastRenderedPageBreak/>
        <w:t>Примечание к учебному плану</w:t>
      </w:r>
    </w:p>
    <w:p w:rsidR="0038333D" w:rsidRPr="001923A0" w:rsidRDefault="0038333D" w:rsidP="001923A0">
      <w:pPr>
        <w:pStyle w:val="a3"/>
        <w:numPr>
          <w:ilvl w:val="0"/>
          <w:numId w:val="10"/>
        </w:numPr>
        <w:tabs>
          <w:tab w:val="num" w:pos="426"/>
        </w:tabs>
        <w:spacing w:after="0" w:line="240" w:lineRule="auto"/>
        <w:ind w:left="0" w:firstLine="425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15 человек; мелкогрупповые занятия – от 6 до 15 человек (по ансамблевым дисциплинам – от 2-х человек); индивидуальные занятия.</w:t>
      </w:r>
    </w:p>
    <w:p w:rsidR="0038333D" w:rsidRPr="001923A0" w:rsidRDefault="0038333D" w:rsidP="001923A0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первого класса; хор из обучающихся 2–4-го классов, хор из обучающихся 5–8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отсутствия реализации данного учебного предмета после третьего класса, часы, предусмотренные на консультации «Сводный хор», используются на усмотрение образовательного учреждения для консультаций по другим учебным предметам.</w:t>
      </w:r>
    </w:p>
    <w:p w:rsidR="0038333D" w:rsidRPr="001923A0" w:rsidRDefault="0038333D" w:rsidP="001923A0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Учебный предмет «Оркестровый класс» предполагает занятия народного оркестра, а также, при наличии, оркестра национальных инструментов (для обучающихся по классу гитары данные часы могут быть отведены на предмет «Ансамбль»).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на усмотрение образовательного учреждения для консультаций по другим учебным предметам.</w:t>
      </w:r>
    </w:p>
    <w:p w:rsidR="0038333D" w:rsidRPr="001923A0" w:rsidRDefault="0038333D" w:rsidP="001923A0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0" w:firstLine="425"/>
        <w:contextualSpacing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581F04" w:rsidRPr="004C0BBD" w:rsidRDefault="0038333D" w:rsidP="00E9468E">
      <w:pPr>
        <w:tabs>
          <w:tab w:val="num" w:pos="426"/>
        </w:tabs>
        <w:spacing w:after="0" w:line="240" w:lineRule="auto"/>
        <w:ind w:firstLine="425"/>
        <w:rPr>
          <w:rFonts w:cs="Times New Roman"/>
          <w:sz w:val="24"/>
          <w:szCs w:val="24"/>
        </w:rPr>
        <w:sectPr w:rsidR="00581F04" w:rsidRPr="004C0BBD" w:rsidSect="0038333D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  <w:r w:rsidRPr="001923A0">
        <w:rPr>
          <w:rFonts w:cs="Times New Roman"/>
          <w:sz w:val="24"/>
          <w:szCs w:val="24"/>
        </w:rPr>
        <w:t>«Специальность» – 1-3 классы – по 2 часа в неделю; 4-6 классы – по 3 часа в неделю; 7-8 классы 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отечественная)» – 1 час в неделю.</w:t>
      </w:r>
    </w:p>
    <w:p w:rsidR="00581F04" w:rsidRPr="004C0BBD" w:rsidRDefault="00581F04" w:rsidP="00E9468E">
      <w:pPr>
        <w:tabs>
          <w:tab w:val="num" w:pos="426"/>
        </w:tabs>
        <w:spacing w:after="0" w:line="240" w:lineRule="auto"/>
        <w:rPr>
          <w:rFonts w:cs="Times New Roman"/>
          <w:szCs w:val="28"/>
        </w:rPr>
      </w:pPr>
    </w:p>
    <w:p w:rsidR="00581F04" w:rsidRDefault="00581F04" w:rsidP="00E9468E">
      <w:pPr>
        <w:pStyle w:val="Heading2"/>
      </w:pPr>
      <w:bookmarkStart w:id="3" w:name="_Toc161827165"/>
      <w:r w:rsidRPr="00581F04">
        <w:t>IV. ГРАФИК ОБРАЗОВАТЕЛЬНОГО ПРОЦЕССА</w:t>
      </w:r>
      <w:bookmarkEnd w:id="3"/>
    </w:p>
    <w:p w:rsidR="00581F04" w:rsidRPr="00581F04" w:rsidRDefault="00581F04" w:rsidP="00581F04">
      <w:pPr>
        <w:spacing w:after="0" w:line="240" w:lineRule="auto"/>
        <w:rPr>
          <w:rFonts w:cs="Times New Roman"/>
          <w:szCs w:val="28"/>
        </w:rPr>
      </w:pPr>
    </w:p>
    <w:p w:rsidR="00581F04" w:rsidRPr="00581F04" w:rsidRDefault="00581F04" w:rsidP="00581F04">
      <w:pPr>
        <w:spacing w:after="0"/>
        <w:ind w:firstLine="709"/>
        <w:rPr>
          <w:rFonts w:cs="Times New Roman"/>
          <w:szCs w:val="28"/>
        </w:rPr>
      </w:pPr>
      <w:r w:rsidRPr="00581F04">
        <w:rPr>
          <w:rFonts w:cs="Times New Roman"/>
          <w:szCs w:val="28"/>
        </w:rPr>
        <w:t>Организация учебного процесса осуществляется в соответствии с расписанием занятий, которое разрабатывается и утверждается МБУДО «Детская школа искусств посёлка Оршанка» на основании учебных планов.</w:t>
      </w:r>
    </w:p>
    <w:p w:rsidR="00581F04" w:rsidRPr="00581F04" w:rsidRDefault="00581F04" w:rsidP="00581F04">
      <w:pPr>
        <w:spacing w:after="0"/>
        <w:ind w:firstLine="709"/>
        <w:rPr>
          <w:rFonts w:cs="Times New Roman"/>
          <w:szCs w:val="28"/>
        </w:rPr>
      </w:pPr>
      <w:r w:rsidRPr="00581F04">
        <w:rPr>
          <w:rFonts w:cs="Times New Roman"/>
          <w:szCs w:val="28"/>
        </w:rPr>
        <w:t>Продолжительность учебного года с первого по седьмой (четвертый) классы составляет 39 недель, в восьмом (пятом) классе – 40 недель. Продолжительность учебных занятий в первом классе составляет 32 недели, со второго по восьмой (пятый) классы 33 недели. При реализации программы «Народные инструменты» с дополнительным годом обучения продолжительность учебного года в восьмом (пятом) классе составляет 39 недель.</w:t>
      </w:r>
    </w:p>
    <w:p w:rsidR="00581F04" w:rsidRDefault="00581F04" w:rsidP="00581F04">
      <w:pPr>
        <w:spacing w:after="0"/>
        <w:ind w:firstLine="709"/>
        <w:rPr>
          <w:rFonts w:cs="Times New Roman"/>
          <w:szCs w:val="28"/>
        </w:rPr>
      </w:pPr>
      <w:r w:rsidRPr="00581F04">
        <w:rPr>
          <w:rFonts w:cs="Times New Roman"/>
          <w:szCs w:val="28"/>
        </w:rPr>
        <w:t xml:space="preserve"> С первого по восьмые классы в течение учебного года предусматриваются  каникулы в объёме не менее 4 недель. Летние каникулы устанавливаются в объёме 13 недель, за исключением последнего года обучения. Осенние, зимние, весенние  каникулы проводятся в сроки, установленные при реализации основных  образовательных программ начального общего и основного общего образования.</w:t>
      </w:r>
    </w:p>
    <w:p w:rsidR="00581F04" w:rsidRDefault="00581F04" w:rsidP="00581F04">
      <w:pPr>
        <w:spacing w:after="0"/>
        <w:ind w:firstLine="709"/>
        <w:rPr>
          <w:rFonts w:cs="Times New Roman"/>
          <w:sz w:val="24"/>
          <w:szCs w:val="24"/>
        </w:rPr>
        <w:sectPr w:rsidR="00581F04" w:rsidSect="00581F04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581F04" w:rsidRDefault="00581F04" w:rsidP="00581F04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581F04">
        <w:rPr>
          <w:rFonts w:cs="Times New Roman"/>
          <w:b/>
          <w:szCs w:val="28"/>
        </w:rPr>
        <w:lastRenderedPageBreak/>
        <w:t>Примерный график образовательного процесса</w:t>
      </w:r>
    </w:p>
    <w:tbl>
      <w:tblPr>
        <w:tblW w:w="158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253"/>
        <w:gridCol w:w="284"/>
        <w:gridCol w:w="290"/>
        <w:gridCol w:w="287"/>
        <w:gridCol w:w="287"/>
        <w:gridCol w:w="284"/>
        <w:gridCol w:w="284"/>
        <w:gridCol w:w="238"/>
        <w:gridCol w:w="238"/>
        <w:gridCol w:w="238"/>
        <w:gridCol w:w="238"/>
        <w:gridCol w:w="238"/>
        <w:gridCol w:w="236"/>
        <w:gridCol w:w="270"/>
        <w:gridCol w:w="367"/>
        <w:gridCol w:w="238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40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459"/>
        <w:gridCol w:w="426"/>
        <w:gridCol w:w="512"/>
        <w:gridCol w:w="341"/>
        <w:gridCol w:w="427"/>
        <w:gridCol w:w="370"/>
      </w:tblGrid>
      <w:tr w:rsidR="00581F04" w:rsidRPr="002D2088" w:rsidTr="00581F04">
        <w:trPr>
          <w:trHeight w:val="536"/>
        </w:trPr>
        <w:tc>
          <w:tcPr>
            <w:tcW w:w="13307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1. График образовательного процесса предпрофессиональной программы</w:t>
            </w:r>
          </w:p>
        </w:tc>
        <w:tc>
          <w:tcPr>
            <w:tcW w:w="25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581F04" w:rsidRPr="002D2088" w:rsidTr="00581F04">
        <w:trPr>
          <w:trHeight w:val="13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26.09 – 2.10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24.10 – 30.10</w:t>
            </w:r>
          </w:p>
        </w:tc>
        <w:tc>
          <w:tcPr>
            <w:tcW w:w="950" w:type="dxa"/>
            <w:gridSpan w:val="4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270" w:type="dxa"/>
            <w:vMerge w:val="restart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28.11.- 4.12.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581F04" w:rsidRPr="002D2088" w:rsidRDefault="00581F04" w:rsidP="00BA181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26.12 – 1.01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27.03 – 2.04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24.04. –30.04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20"/>
              </w:rPr>
              <w:t>29.05 – 4. 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81F04" w:rsidRPr="002D2088" w:rsidRDefault="00581F04" w:rsidP="00BA181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26.06 – 2.07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24.07 – 30.07</w:t>
            </w:r>
          </w:p>
        </w:tc>
        <w:tc>
          <w:tcPr>
            <w:tcW w:w="948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Промежуточная</w:t>
            </w:r>
          </w:p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 xml:space="preserve"> аттестация 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Резерв учебного времени</w:t>
            </w:r>
          </w:p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581F04" w:rsidRPr="002D2088" w:rsidTr="00581F04">
        <w:trPr>
          <w:cantSplit/>
          <w:trHeight w:val="1630"/>
        </w:trPr>
        <w:tc>
          <w:tcPr>
            <w:tcW w:w="502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 – 4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5– 11</w:t>
            </w:r>
          </w:p>
        </w:tc>
        <w:tc>
          <w:tcPr>
            <w:tcW w:w="290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12 – 18</w:t>
            </w:r>
          </w:p>
        </w:tc>
        <w:tc>
          <w:tcPr>
            <w:tcW w:w="28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19 – 25</w:t>
            </w:r>
          </w:p>
        </w:tc>
        <w:tc>
          <w:tcPr>
            <w:tcW w:w="287" w:type="dxa"/>
            <w:vMerge/>
            <w:tcBorders>
              <w:bottom w:val="single" w:sz="8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3– 9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1</w:t>
            </w: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0– 16</w:t>
            </w: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17– 23</w:t>
            </w:r>
          </w:p>
        </w:tc>
        <w:tc>
          <w:tcPr>
            <w:tcW w:w="238" w:type="dxa"/>
            <w:vMerge/>
            <w:tcBorders>
              <w:bottom w:val="single" w:sz="8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31– 6</w:t>
            </w: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7 – 13</w:t>
            </w: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14 – 20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21– 27</w:t>
            </w:r>
          </w:p>
        </w:tc>
        <w:tc>
          <w:tcPr>
            <w:tcW w:w="270" w:type="dxa"/>
            <w:vMerge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5– 11</w:t>
            </w: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12– 18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19– 25</w:t>
            </w:r>
          </w:p>
        </w:tc>
        <w:tc>
          <w:tcPr>
            <w:tcW w:w="237" w:type="dxa"/>
            <w:vMerge/>
            <w:tcBorders>
              <w:bottom w:val="single" w:sz="8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2– 8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9 – 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16 – 22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23– 29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30 – 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6 – 12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13 – 19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20– 26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27 – 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6 – 12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13 – 19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20 – 26</w:t>
            </w:r>
          </w:p>
        </w:tc>
        <w:tc>
          <w:tcPr>
            <w:tcW w:w="237" w:type="dxa"/>
            <w:vMerge/>
            <w:tcBorders>
              <w:bottom w:val="single" w:sz="8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 – 9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10 – 11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12 – 23</w:t>
            </w:r>
          </w:p>
        </w:tc>
        <w:tc>
          <w:tcPr>
            <w:tcW w:w="237" w:type="dxa"/>
            <w:vMerge/>
            <w:tcBorders>
              <w:bottom w:val="single" w:sz="8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1– 7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8 – 14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15 – 21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22 – 28</w:t>
            </w:r>
          </w:p>
        </w:tc>
        <w:tc>
          <w:tcPr>
            <w:tcW w:w="240" w:type="dxa"/>
            <w:vMerge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 – 11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12 –  18</w:t>
            </w:r>
          </w:p>
        </w:tc>
        <w:tc>
          <w:tcPr>
            <w:tcW w:w="237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19 – 25</w:t>
            </w:r>
          </w:p>
        </w:tc>
        <w:tc>
          <w:tcPr>
            <w:tcW w:w="237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 – 9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10 – 16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 – 23</w:t>
            </w:r>
          </w:p>
        </w:tc>
        <w:tc>
          <w:tcPr>
            <w:tcW w:w="237" w:type="dxa"/>
            <w:vMerge/>
            <w:tcBorders>
              <w:bottom w:val="single" w:sz="8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31.07 – 6.08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7 – 13</w:t>
            </w:r>
          </w:p>
        </w:tc>
        <w:tc>
          <w:tcPr>
            <w:tcW w:w="237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14 – 20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21 – 27</w:t>
            </w:r>
          </w:p>
        </w:tc>
        <w:tc>
          <w:tcPr>
            <w:tcW w:w="459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F04" w:rsidRPr="002D2088" w:rsidTr="00581F04">
        <w:trPr>
          <w:trHeight w:val="186"/>
        </w:trPr>
        <w:tc>
          <w:tcPr>
            <w:tcW w:w="502" w:type="dxa"/>
            <w:tcBorders>
              <w:lef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3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0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581F04" w:rsidRPr="002D2088" w:rsidTr="00581F04">
        <w:trPr>
          <w:trHeight w:val="186"/>
        </w:trPr>
        <w:tc>
          <w:tcPr>
            <w:tcW w:w="502" w:type="dxa"/>
            <w:tcBorders>
              <w:lef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0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581F04" w:rsidRPr="002D2088" w:rsidTr="00581F04">
        <w:trPr>
          <w:trHeight w:val="186"/>
        </w:trPr>
        <w:tc>
          <w:tcPr>
            <w:tcW w:w="502" w:type="dxa"/>
            <w:tcBorders>
              <w:lef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3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0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581F04" w:rsidRPr="002D2088" w:rsidTr="00581F04">
        <w:trPr>
          <w:trHeight w:val="173"/>
        </w:trPr>
        <w:tc>
          <w:tcPr>
            <w:tcW w:w="502" w:type="dxa"/>
            <w:tcBorders>
              <w:left w:val="single" w:sz="12" w:space="0" w:color="000000"/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3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0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581F04" w:rsidRPr="002D2088" w:rsidTr="00581F04">
        <w:trPr>
          <w:trHeight w:val="186"/>
        </w:trPr>
        <w:tc>
          <w:tcPr>
            <w:tcW w:w="502" w:type="dxa"/>
            <w:tcBorders>
              <w:left w:val="single" w:sz="12" w:space="0" w:color="000000"/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3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vAlign w:val="center"/>
          </w:tcPr>
          <w:p w:rsidR="00581F04" w:rsidRPr="002D2088" w:rsidRDefault="00581F04" w:rsidP="00BA181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81F04" w:rsidRPr="002D2088" w:rsidRDefault="00581F04" w:rsidP="00BA181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46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ш</w:t>
            </w:r>
          </w:p>
        </w:tc>
        <w:tc>
          <w:tcPr>
            <w:tcW w:w="240" w:type="dxa"/>
            <w:tcBorders>
              <w:bottom w:val="single" w:sz="12" w:space="0" w:color="000000"/>
            </w:tcBorders>
            <w:vAlign w:val="center"/>
          </w:tcPr>
          <w:p w:rsidR="00581F04" w:rsidRPr="002D2088" w:rsidRDefault="00581F04" w:rsidP="00BA181A">
            <w:pPr>
              <w:spacing w:after="0" w:line="240" w:lineRule="auto"/>
              <w:ind w:right="-51" w:hanging="49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Ш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  <w:vAlign w:val="center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000000"/>
              <w:bottom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ind w:left="-560" w:right="-51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40</w:t>
            </w:r>
          </w:p>
        </w:tc>
      </w:tr>
      <w:tr w:rsidR="00581F04" w:rsidRPr="002D2088" w:rsidTr="00581F04">
        <w:trPr>
          <w:trHeight w:val="259"/>
        </w:trPr>
        <w:tc>
          <w:tcPr>
            <w:tcW w:w="11174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81F04" w:rsidRPr="002D2088" w:rsidRDefault="00581F04" w:rsidP="00BA181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581F04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81F04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81F04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81F04" w:rsidRPr="002D2088" w:rsidRDefault="00581F04" w:rsidP="00BA181A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81F04" w:rsidRPr="002D2088" w:rsidRDefault="00581F04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248</w:t>
            </w:r>
          </w:p>
        </w:tc>
      </w:tr>
    </w:tbl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p w:rsidR="00CD6981" w:rsidRDefault="00CD6981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</w:p>
    <w:tbl>
      <w:tblPr>
        <w:tblW w:w="161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281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69"/>
        <w:gridCol w:w="243"/>
        <w:gridCol w:w="278"/>
        <w:gridCol w:w="377"/>
        <w:gridCol w:w="244"/>
        <w:gridCol w:w="244"/>
        <w:gridCol w:w="243"/>
        <w:gridCol w:w="243"/>
        <w:gridCol w:w="243"/>
        <w:gridCol w:w="243"/>
        <w:gridCol w:w="244"/>
        <w:gridCol w:w="243"/>
        <w:gridCol w:w="243"/>
        <w:gridCol w:w="243"/>
        <w:gridCol w:w="244"/>
        <w:gridCol w:w="243"/>
        <w:gridCol w:w="243"/>
        <w:gridCol w:w="243"/>
        <w:gridCol w:w="244"/>
        <w:gridCol w:w="243"/>
        <w:gridCol w:w="243"/>
        <w:gridCol w:w="243"/>
        <w:gridCol w:w="244"/>
        <w:gridCol w:w="243"/>
        <w:gridCol w:w="243"/>
        <w:gridCol w:w="243"/>
        <w:gridCol w:w="243"/>
        <w:gridCol w:w="247"/>
        <w:gridCol w:w="243"/>
        <w:gridCol w:w="243"/>
        <w:gridCol w:w="243"/>
        <w:gridCol w:w="248"/>
        <w:gridCol w:w="243"/>
        <w:gridCol w:w="243"/>
        <w:gridCol w:w="243"/>
        <w:gridCol w:w="244"/>
        <w:gridCol w:w="243"/>
        <w:gridCol w:w="243"/>
        <w:gridCol w:w="243"/>
        <w:gridCol w:w="243"/>
        <w:gridCol w:w="26"/>
        <w:gridCol w:w="140"/>
        <w:gridCol w:w="67"/>
        <w:gridCol w:w="494"/>
        <w:gridCol w:w="428"/>
        <w:gridCol w:w="414"/>
        <w:gridCol w:w="280"/>
        <w:gridCol w:w="420"/>
        <w:gridCol w:w="435"/>
      </w:tblGrid>
      <w:tr w:rsidR="00CD6981" w:rsidRPr="002D2088" w:rsidTr="00CD6981">
        <w:trPr>
          <w:trHeight w:val="542"/>
        </w:trPr>
        <w:tc>
          <w:tcPr>
            <w:tcW w:w="13603" w:type="dxa"/>
            <w:gridSpan w:val="5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1. График образовательного процесса предпрофессиональной программы</w:t>
            </w:r>
          </w:p>
        </w:tc>
        <w:tc>
          <w:tcPr>
            <w:tcW w:w="253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CD6981" w:rsidRPr="002D2088" w:rsidTr="00CD6981">
        <w:trPr>
          <w:trHeight w:val="13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23" w:type="dxa"/>
            <w:gridSpan w:val="4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26.09 – 2.10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24.10 – 30.10</w:t>
            </w:r>
          </w:p>
        </w:tc>
        <w:tc>
          <w:tcPr>
            <w:tcW w:w="1073" w:type="dxa"/>
            <w:gridSpan w:val="4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28.11.- 4.12.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CD6981" w:rsidRPr="002D2088" w:rsidRDefault="00CD6981" w:rsidP="00BA181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26.12 – 1.01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27.03 – 2.04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24.04. –30.04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4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20"/>
              </w:rPr>
              <w:t>29.05 – 4. 06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D6981" w:rsidRPr="002D2088" w:rsidRDefault="00CD6981" w:rsidP="00BA181A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26.06 – 2.07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24.07 – 30.07</w:t>
            </w:r>
          </w:p>
        </w:tc>
        <w:tc>
          <w:tcPr>
            <w:tcW w:w="894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561" w:type="dxa"/>
            <w:gridSpan w:val="2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Промежуточная</w:t>
            </w:r>
          </w:p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 xml:space="preserve"> аттестация 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Резерв учебного времени</w:t>
            </w:r>
          </w:p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CD6981" w:rsidRPr="002D2088" w:rsidTr="00CD6981">
        <w:trPr>
          <w:cantSplit/>
          <w:trHeight w:val="1649"/>
        </w:trPr>
        <w:tc>
          <w:tcPr>
            <w:tcW w:w="420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 – 4</w:t>
            </w: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5– 11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12 – 18</w:t>
            </w: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19 – 25</w:t>
            </w:r>
          </w:p>
        </w:tc>
        <w:tc>
          <w:tcPr>
            <w:tcW w:w="280" w:type="dxa"/>
            <w:vMerge/>
            <w:tcBorders>
              <w:bottom w:val="single" w:sz="8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3– 9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10– 16</w:t>
            </w: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17– 23</w:t>
            </w:r>
          </w:p>
        </w:tc>
        <w:tc>
          <w:tcPr>
            <w:tcW w:w="280" w:type="dxa"/>
            <w:vMerge/>
            <w:tcBorders>
              <w:bottom w:val="single" w:sz="8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31– 6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7 – 13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14 – 20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21– 27</w:t>
            </w:r>
          </w:p>
        </w:tc>
        <w:tc>
          <w:tcPr>
            <w:tcW w:w="278" w:type="dxa"/>
            <w:vMerge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5– 11</w:t>
            </w:r>
          </w:p>
        </w:tc>
        <w:tc>
          <w:tcPr>
            <w:tcW w:w="244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12– 18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19– 25</w:t>
            </w:r>
          </w:p>
        </w:tc>
        <w:tc>
          <w:tcPr>
            <w:tcW w:w="243" w:type="dxa"/>
            <w:vMerge/>
            <w:tcBorders>
              <w:bottom w:val="single" w:sz="8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2– 8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9 – 15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16 – 22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23– 29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30 – 5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6 – 12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13 – 19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18"/>
                <w:szCs w:val="18"/>
              </w:rPr>
              <w:t>20– 26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27 – 5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6 – 12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13 – 19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20 – 26</w:t>
            </w:r>
          </w:p>
        </w:tc>
        <w:tc>
          <w:tcPr>
            <w:tcW w:w="243" w:type="dxa"/>
            <w:vMerge/>
            <w:tcBorders>
              <w:bottom w:val="single" w:sz="8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 – 9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10 – 11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12 – 23</w:t>
            </w:r>
          </w:p>
        </w:tc>
        <w:tc>
          <w:tcPr>
            <w:tcW w:w="243" w:type="dxa"/>
            <w:vMerge/>
            <w:tcBorders>
              <w:bottom w:val="single" w:sz="8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1– 7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8 – 14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15 – 21</w:t>
            </w:r>
          </w:p>
        </w:tc>
        <w:tc>
          <w:tcPr>
            <w:tcW w:w="246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22 – 28</w:t>
            </w:r>
          </w:p>
        </w:tc>
        <w:tc>
          <w:tcPr>
            <w:tcW w:w="243" w:type="dxa"/>
            <w:vMerge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 – 11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12 –  18</w:t>
            </w:r>
          </w:p>
        </w:tc>
        <w:tc>
          <w:tcPr>
            <w:tcW w:w="243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19 – 25</w:t>
            </w:r>
          </w:p>
        </w:tc>
        <w:tc>
          <w:tcPr>
            <w:tcW w:w="243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 – 9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10 – 16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 – 23</w:t>
            </w:r>
          </w:p>
        </w:tc>
        <w:tc>
          <w:tcPr>
            <w:tcW w:w="243" w:type="dxa"/>
            <w:vMerge/>
            <w:tcBorders>
              <w:bottom w:val="single" w:sz="8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31.07 – 6.08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7 – 13</w:t>
            </w:r>
          </w:p>
        </w:tc>
        <w:tc>
          <w:tcPr>
            <w:tcW w:w="243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14 – 20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21 – 27</w:t>
            </w:r>
          </w:p>
        </w:tc>
        <w:tc>
          <w:tcPr>
            <w:tcW w:w="492" w:type="dxa"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CD6981" w:rsidRPr="002D2088" w:rsidRDefault="00CD6981" w:rsidP="00BA181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6981" w:rsidRPr="002D2088" w:rsidTr="00CD6981">
        <w:trPr>
          <w:trHeight w:val="188"/>
        </w:trPr>
        <w:tc>
          <w:tcPr>
            <w:tcW w:w="420" w:type="dxa"/>
            <w:tcBorders>
              <w:lef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CD6981" w:rsidRPr="002D2088" w:rsidTr="00CD6981">
        <w:trPr>
          <w:trHeight w:val="188"/>
        </w:trPr>
        <w:tc>
          <w:tcPr>
            <w:tcW w:w="420" w:type="dxa"/>
            <w:tcBorders>
              <w:lef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CD6981" w:rsidRPr="002D2088" w:rsidTr="00CD6981">
        <w:trPr>
          <w:trHeight w:val="188"/>
        </w:trPr>
        <w:tc>
          <w:tcPr>
            <w:tcW w:w="420" w:type="dxa"/>
            <w:tcBorders>
              <w:lef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CD6981" w:rsidRPr="002D2088" w:rsidTr="00CD6981">
        <w:trPr>
          <w:trHeight w:val="175"/>
        </w:trPr>
        <w:tc>
          <w:tcPr>
            <w:tcW w:w="420" w:type="dxa"/>
            <w:tcBorders>
              <w:left w:val="single" w:sz="12" w:space="0" w:color="000000"/>
              <w:bottom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CD6981" w:rsidRPr="002D2088" w:rsidTr="00CD6981">
        <w:trPr>
          <w:trHeight w:val="188"/>
        </w:trPr>
        <w:tc>
          <w:tcPr>
            <w:tcW w:w="420" w:type="dxa"/>
            <w:tcBorders>
              <w:left w:val="single" w:sz="12" w:space="0" w:color="000000"/>
              <w:bottom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CD6981" w:rsidRPr="002D2088" w:rsidTr="00CD6981">
        <w:trPr>
          <w:trHeight w:val="188"/>
        </w:trPr>
        <w:tc>
          <w:tcPr>
            <w:tcW w:w="420" w:type="dxa"/>
            <w:tcBorders>
              <w:left w:val="single" w:sz="12" w:space="0" w:color="000000"/>
              <w:bottom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ind w:hanging="49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CD6981" w:rsidRPr="002D2088" w:rsidTr="00CD6981">
        <w:trPr>
          <w:trHeight w:val="188"/>
        </w:trPr>
        <w:tc>
          <w:tcPr>
            <w:tcW w:w="420" w:type="dxa"/>
            <w:tcBorders>
              <w:left w:val="single" w:sz="12" w:space="0" w:color="000000"/>
              <w:bottom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Р</w:t>
            </w:r>
          </w:p>
        </w:tc>
        <w:tc>
          <w:tcPr>
            <w:tcW w:w="246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ind w:hanging="49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52</w:t>
            </w:r>
          </w:p>
        </w:tc>
      </w:tr>
      <w:tr w:rsidR="00CD6981" w:rsidRPr="002D2088" w:rsidTr="00CD6981">
        <w:trPr>
          <w:trHeight w:val="188"/>
        </w:trPr>
        <w:tc>
          <w:tcPr>
            <w:tcW w:w="420" w:type="dxa"/>
            <w:tcBorders>
              <w:left w:val="single" w:sz="12" w:space="0" w:color="000000"/>
              <w:bottom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р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и</w:t>
            </w:r>
          </w:p>
        </w:tc>
        <w:tc>
          <w:tcPr>
            <w:tcW w:w="246" w:type="dxa"/>
            <w:tcBorders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2088">
              <w:rPr>
                <w:rFonts w:eastAsia="Times New Roman" w:cs="Times New Roman"/>
                <w:sz w:val="20"/>
                <w:szCs w:val="20"/>
              </w:rPr>
              <w:t>и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ind w:hanging="49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D6981" w:rsidRPr="002D2088" w:rsidRDefault="00CD6981" w:rsidP="00CD69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40</w:t>
            </w:r>
          </w:p>
        </w:tc>
      </w:tr>
      <w:tr w:rsidR="00CD6981" w:rsidRPr="002D2088" w:rsidTr="00CD6981">
        <w:trPr>
          <w:trHeight w:val="188"/>
        </w:trPr>
        <w:tc>
          <w:tcPr>
            <w:tcW w:w="1149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CD6981" w:rsidRPr="002D2088" w:rsidRDefault="00CD6981" w:rsidP="00BA181A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2D2088">
              <w:rPr>
                <w:rFonts w:eastAsia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91" w:right="-9" w:firstLine="14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263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2D2088">
              <w:rPr>
                <w:rFonts w:eastAsia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124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6981" w:rsidRPr="002D2088" w:rsidRDefault="00CD6981" w:rsidP="00BA181A">
            <w:pPr>
              <w:spacing w:after="0" w:line="240" w:lineRule="auto"/>
              <w:ind w:left="-51" w:right="-5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404</w:t>
            </w:r>
          </w:p>
        </w:tc>
      </w:tr>
    </w:tbl>
    <w:p w:rsidR="00CD6981" w:rsidRPr="002D2088" w:rsidRDefault="00CD6981" w:rsidP="00CD6981">
      <w:pPr>
        <w:rPr>
          <w:rFonts w:cs="Times New Roman"/>
          <w:sz w:val="24"/>
          <w:szCs w:val="24"/>
        </w:rPr>
      </w:pPr>
    </w:p>
    <w:p w:rsidR="00CD6981" w:rsidRPr="002D2088" w:rsidRDefault="00CD6981" w:rsidP="00CD6981">
      <w:pPr>
        <w:rPr>
          <w:rFonts w:cs="Times New Roman"/>
          <w:sz w:val="24"/>
          <w:szCs w:val="24"/>
        </w:rPr>
      </w:pPr>
    </w:p>
    <w:p w:rsidR="008A6B41" w:rsidRPr="001923A0" w:rsidRDefault="0038333D" w:rsidP="001923A0">
      <w:pPr>
        <w:spacing w:after="0" w:line="240" w:lineRule="auto"/>
        <w:ind w:firstLine="425"/>
        <w:rPr>
          <w:rFonts w:cs="Times New Roman"/>
          <w:sz w:val="24"/>
          <w:szCs w:val="24"/>
        </w:rPr>
      </w:pPr>
      <w:r w:rsidRPr="001923A0">
        <w:rPr>
          <w:rFonts w:cs="Times New Roman"/>
          <w:sz w:val="24"/>
          <w:szCs w:val="24"/>
        </w:rPr>
        <w:br w:type="page"/>
      </w:r>
    </w:p>
    <w:p w:rsidR="00BA181A" w:rsidRDefault="00BA181A" w:rsidP="001923A0">
      <w:pPr>
        <w:spacing w:after="0" w:line="240" w:lineRule="auto"/>
        <w:rPr>
          <w:rFonts w:cs="Times New Roman"/>
          <w:sz w:val="24"/>
          <w:szCs w:val="24"/>
        </w:rPr>
        <w:sectPr w:rsidR="00BA181A" w:rsidSect="00581F04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BA181A" w:rsidRPr="00BA181A" w:rsidRDefault="00BA181A" w:rsidP="00E9468E">
      <w:pPr>
        <w:pStyle w:val="Heading2"/>
      </w:pPr>
      <w:bookmarkStart w:id="4" w:name="_Toc161827166"/>
      <w:r w:rsidRPr="00BA181A">
        <w:lastRenderedPageBreak/>
        <w:t>V. СИСТЕМА И КРИТЕРИИ ОЦЕНОК ПРОМЕЖУТОЧНОЙ И</w:t>
      </w:r>
      <w:bookmarkEnd w:id="4"/>
    </w:p>
    <w:p w:rsidR="00BA181A" w:rsidRDefault="00BA181A" w:rsidP="00E9468E">
      <w:pPr>
        <w:pStyle w:val="Heading2"/>
      </w:pPr>
      <w:bookmarkStart w:id="5" w:name="_Toc161827167"/>
      <w:r w:rsidRPr="00BA181A">
        <w:t xml:space="preserve">ИТОГОВОЙ </w:t>
      </w:r>
      <w:r>
        <w:t xml:space="preserve">АТТЕСТАЦИИ РЕЗУЛЬТАТОВ ОСВОЕНИЯ </w:t>
      </w:r>
      <w:r w:rsidRPr="00BA181A">
        <w:t>ОП ОБУЧАЮЩИМИСЯ</w:t>
      </w:r>
      <w:bookmarkEnd w:id="5"/>
    </w:p>
    <w:p w:rsidR="00BA181A" w:rsidRDefault="00BA181A" w:rsidP="00BA181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BA181A" w:rsidRDefault="00BA181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BA181A">
        <w:rPr>
          <w:rFonts w:cs="Times New Roman"/>
          <w:sz w:val="24"/>
          <w:szCs w:val="24"/>
        </w:rPr>
        <w:t>Оценка качества реали</w:t>
      </w:r>
      <w:r w:rsidR="00232E3A">
        <w:rPr>
          <w:rFonts w:cs="Times New Roman"/>
          <w:sz w:val="24"/>
          <w:szCs w:val="24"/>
        </w:rPr>
        <w:t>зации образовательной программы</w:t>
      </w:r>
      <w:r>
        <w:rPr>
          <w:rFonts w:cs="Times New Roman"/>
          <w:sz w:val="24"/>
          <w:szCs w:val="24"/>
        </w:rPr>
        <w:t xml:space="preserve"> </w:t>
      </w:r>
      <w:r w:rsidRPr="00BA181A">
        <w:rPr>
          <w:rFonts w:cs="Times New Roman"/>
          <w:sz w:val="24"/>
          <w:szCs w:val="24"/>
        </w:rPr>
        <w:t xml:space="preserve">предпрофессионального образования в области музыкального исполнительства по предмету «Народные инструменты» включает в себя текущий контроль успеваемости, промежуточную и итоговую аттестацию обучающихся. </w:t>
      </w:r>
    </w:p>
    <w:p w:rsidR="00BA181A" w:rsidRPr="00BA181A" w:rsidRDefault="00BA181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BA181A">
        <w:rPr>
          <w:rFonts w:cs="Times New Roman"/>
          <w:sz w:val="24"/>
          <w:szCs w:val="24"/>
        </w:rPr>
        <w:t>Положение о текущем контроле знаний, промежуточной аттестации обучающихся является локальным нормативным актом МБУДО «Детска</w:t>
      </w:r>
      <w:r>
        <w:rPr>
          <w:rFonts w:cs="Times New Roman"/>
          <w:sz w:val="24"/>
          <w:szCs w:val="24"/>
        </w:rPr>
        <w:t>я школа искусств поселка Оршанка</w:t>
      </w:r>
      <w:r w:rsidRPr="00BA181A">
        <w:rPr>
          <w:rFonts w:cs="Times New Roman"/>
          <w:sz w:val="24"/>
          <w:szCs w:val="24"/>
        </w:rPr>
        <w:t>» и утверждается директором.</w:t>
      </w:r>
    </w:p>
    <w:p w:rsidR="00BA181A" w:rsidRDefault="00BA181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BA181A">
        <w:rPr>
          <w:rFonts w:cs="Times New Roman"/>
          <w:sz w:val="24"/>
          <w:szCs w:val="24"/>
        </w:rPr>
        <w:t>В качестве средств текущего контроля успеваемости МБУДО «Детска</w:t>
      </w:r>
      <w:r>
        <w:rPr>
          <w:rFonts w:cs="Times New Roman"/>
          <w:sz w:val="24"/>
          <w:szCs w:val="24"/>
        </w:rPr>
        <w:t>я школа искусств поселка Оршанка</w:t>
      </w:r>
      <w:r w:rsidRPr="00BA181A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</w:t>
      </w:r>
      <w:r w:rsidRPr="00BA181A">
        <w:rPr>
          <w:rFonts w:cs="Times New Roman"/>
          <w:sz w:val="24"/>
          <w:szCs w:val="24"/>
        </w:rPr>
        <w:t>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232E3A" w:rsidRDefault="00BA181A" w:rsidP="00232E3A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BA181A">
        <w:rPr>
          <w:rFonts w:cs="Times New Roman"/>
          <w:sz w:val="24"/>
          <w:szCs w:val="24"/>
        </w:rPr>
        <w:t>Промежуточная аттестация оценивает результаты учебной деятельности учащихся по окончании полугодий учебного года, при этом во втором полугодии – по каждому учебному предмету. По решению МБУДО «Детска</w:t>
      </w:r>
      <w:r>
        <w:rPr>
          <w:rFonts w:cs="Times New Roman"/>
          <w:sz w:val="24"/>
          <w:szCs w:val="24"/>
        </w:rPr>
        <w:t>я школа искусств поселка Оршанка</w:t>
      </w:r>
      <w:r w:rsidRPr="00BA181A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</w:t>
      </w:r>
      <w:r w:rsidRPr="00BA181A">
        <w:rPr>
          <w:rFonts w:cs="Times New Roman"/>
          <w:sz w:val="24"/>
          <w:szCs w:val="24"/>
        </w:rPr>
        <w:t>оценка результатов учебной деятельности учащихся может осуществляться и по окончанию четверти.</w:t>
      </w:r>
      <w:r>
        <w:rPr>
          <w:rFonts w:cs="Times New Roman"/>
          <w:sz w:val="24"/>
          <w:szCs w:val="24"/>
        </w:rPr>
        <w:t xml:space="preserve"> </w:t>
      </w:r>
    </w:p>
    <w:p w:rsidR="00232E3A" w:rsidRDefault="00BA181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BA181A">
        <w:rPr>
          <w:rFonts w:cs="Times New Roman"/>
          <w:sz w:val="24"/>
          <w:szCs w:val="24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МБУДО «Детска</w:t>
      </w:r>
      <w:r>
        <w:rPr>
          <w:rFonts w:cs="Times New Roman"/>
          <w:sz w:val="24"/>
          <w:szCs w:val="24"/>
        </w:rPr>
        <w:t>я школа искусств поселка Оршанка</w:t>
      </w:r>
      <w:r w:rsidRPr="00BA181A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. </w:t>
      </w:r>
    </w:p>
    <w:p w:rsidR="00BA181A" w:rsidRDefault="00BA181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BA181A">
        <w:rPr>
          <w:rFonts w:cs="Times New Roman"/>
          <w:sz w:val="24"/>
          <w:szCs w:val="24"/>
        </w:rPr>
        <w:t>Содержание промежуточной аттестации и условия её проведения, а также критерии оценок промежуточной аттестации и текущего контроля успеваемости учащихся разрабатываются МБУДО «Детска</w:t>
      </w:r>
      <w:r>
        <w:rPr>
          <w:rFonts w:cs="Times New Roman"/>
          <w:sz w:val="24"/>
          <w:szCs w:val="24"/>
        </w:rPr>
        <w:t>я школа искусств поселка Оршанка</w:t>
      </w:r>
      <w:r w:rsidRPr="00BA181A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</w:t>
      </w:r>
      <w:r w:rsidRPr="00BA181A">
        <w:rPr>
          <w:rFonts w:cs="Times New Roman"/>
          <w:sz w:val="24"/>
          <w:szCs w:val="24"/>
        </w:rPr>
        <w:t>на основании ФГТ. Для аттестации учащихся создаются фонды оценочных средств, включающие типовые задания, контрольные работы, тесты и методы контроля, позволяющие оценить приобретённые знания, у</w:t>
      </w:r>
      <w:r>
        <w:rPr>
          <w:rFonts w:cs="Times New Roman"/>
          <w:sz w:val="24"/>
          <w:szCs w:val="24"/>
        </w:rPr>
        <w:t xml:space="preserve">мения и навыки. Фонды оценочных </w:t>
      </w:r>
      <w:r w:rsidRPr="00BA181A">
        <w:rPr>
          <w:rFonts w:cs="Times New Roman"/>
          <w:sz w:val="24"/>
          <w:szCs w:val="24"/>
        </w:rPr>
        <w:t xml:space="preserve">средств должны быть полными и адекватными и призваны обеспечивать оценку </w:t>
      </w:r>
      <w:r>
        <w:rPr>
          <w:rFonts w:cs="Times New Roman"/>
          <w:sz w:val="24"/>
          <w:szCs w:val="24"/>
        </w:rPr>
        <w:t xml:space="preserve">качества </w:t>
      </w:r>
      <w:r w:rsidRPr="00BA181A">
        <w:rPr>
          <w:rFonts w:cs="Times New Roman"/>
          <w:sz w:val="24"/>
          <w:szCs w:val="24"/>
        </w:rPr>
        <w:t>приобретённых выпускниками знаний, умени</w:t>
      </w:r>
      <w:r>
        <w:rPr>
          <w:rFonts w:cs="Times New Roman"/>
          <w:sz w:val="24"/>
          <w:szCs w:val="24"/>
        </w:rPr>
        <w:t xml:space="preserve">й, навыков и степень готовности </w:t>
      </w:r>
      <w:r w:rsidRPr="00BA181A">
        <w:rPr>
          <w:rFonts w:cs="Times New Roman"/>
          <w:sz w:val="24"/>
          <w:szCs w:val="24"/>
        </w:rPr>
        <w:t>выпускников к возможному продолжению професси</w:t>
      </w:r>
      <w:r>
        <w:rPr>
          <w:rFonts w:cs="Times New Roman"/>
          <w:sz w:val="24"/>
          <w:szCs w:val="24"/>
        </w:rPr>
        <w:t xml:space="preserve">онального образования в области музыкального </w:t>
      </w:r>
      <w:r w:rsidRPr="00BA181A">
        <w:rPr>
          <w:rFonts w:cs="Times New Roman"/>
          <w:sz w:val="24"/>
          <w:szCs w:val="24"/>
        </w:rPr>
        <w:t>искусства</w:t>
      </w:r>
      <w:r w:rsidR="00232E3A">
        <w:rPr>
          <w:rFonts w:cs="Times New Roman"/>
          <w:sz w:val="24"/>
          <w:szCs w:val="24"/>
        </w:rPr>
        <w:t>.</w:t>
      </w:r>
    </w:p>
    <w:p w:rsidR="00232E3A" w:rsidRDefault="00232E3A" w:rsidP="00232E3A">
      <w:pPr>
        <w:spacing w:after="0"/>
        <w:ind w:firstLine="709"/>
        <w:rPr>
          <w:rFonts w:cs="Times New Roman"/>
          <w:sz w:val="24"/>
          <w:szCs w:val="24"/>
        </w:rPr>
        <w:sectPr w:rsidR="00232E3A" w:rsidSect="00BA181A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32E3A" w:rsidRDefault="00232E3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232E3A">
        <w:rPr>
          <w:rFonts w:cs="Times New Roman"/>
          <w:sz w:val="24"/>
          <w:szCs w:val="24"/>
        </w:rPr>
        <w:lastRenderedPageBreak/>
        <w:t>Оценки учащимся выставляются по окончании каждой четверти по всем учебным предметам.</w:t>
      </w:r>
    </w:p>
    <w:p w:rsidR="00232E3A" w:rsidRPr="00232E3A" w:rsidRDefault="00232E3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232E3A">
        <w:rPr>
          <w:rFonts w:cs="Times New Roman"/>
          <w:sz w:val="24"/>
          <w:szCs w:val="24"/>
        </w:rPr>
        <w:t>Итоговая аттестация проводится в форме выпускных экзаменов:</w:t>
      </w:r>
    </w:p>
    <w:p w:rsidR="00232E3A" w:rsidRPr="00232E3A" w:rsidRDefault="00232E3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232E3A">
        <w:rPr>
          <w:rFonts w:cs="Times New Roman"/>
          <w:sz w:val="24"/>
          <w:szCs w:val="24"/>
        </w:rPr>
        <w:t xml:space="preserve">1) Специальность; </w:t>
      </w:r>
    </w:p>
    <w:p w:rsidR="00232E3A" w:rsidRPr="00232E3A" w:rsidRDefault="00232E3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232E3A">
        <w:rPr>
          <w:rFonts w:cs="Times New Roman"/>
          <w:sz w:val="24"/>
          <w:szCs w:val="24"/>
        </w:rPr>
        <w:t xml:space="preserve">2) Сольфеджио; </w:t>
      </w:r>
    </w:p>
    <w:p w:rsidR="00232E3A" w:rsidRDefault="00232E3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232E3A">
        <w:rPr>
          <w:rFonts w:cs="Times New Roman"/>
          <w:sz w:val="24"/>
          <w:szCs w:val="24"/>
        </w:rPr>
        <w:t>3) Музыкальная литература.</w:t>
      </w:r>
    </w:p>
    <w:p w:rsidR="00232E3A" w:rsidRDefault="00232E3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232E3A">
        <w:rPr>
          <w:rFonts w:cs="Times New Roman"/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«неудовлетворительно». Временной интервал между </w:t>
      </w:r>
      <w:r>
        <w:rPr>
          <w:rFonts w:cs="Times New Roman"/>
          <w:sz w:val="24"/>
          <w:szCs w:val="24"/>
        </w:rPr>
        <w:t xml:space="preserve"> </w:t>
      </w:r>
      <w:r w:rsidRPr="00232E3A">
        <w:rPr>
          <w:rFonts w:cs="Times New Roman"/>
          <w:sz w:val="24"/>
          <w:szCs w:val="24"/>
        </w:rPr>
        <w:t>выпускными экзаменами должен быть не менее трех календарных дней.</w:t>
      </w:r>
      <w:r>
        <w:rPr>
          <w:rFonts w:cs="Times New Roman"/>
          <w:sz w:val="24"/>
          <w:szCs w:val="24"/>
        </w:rPr>
        <w:t xml:space="preserve"> </w:t>
      </w:r>
    </w:p>
    <w:p w:rsidR="0038333D" w:rsidRDefault="00232E3A" w:rsidP="00232E3A">
      <w:pPr>
        <w:spacing w:after="0"/>
        <w:ind w:firstLine="709"/>
        <w:rPr>
          <w:rFonts w:cs="Times New Roman"/>
          <w:sz w:val="24"/>
          <w:szCs w:val="24"/>
        </w:rPr>
      </w:pPr>
      <w:r w:rsidRPr="00232E3A">
        <w:rPr>
          <w:rFonts w:cs="Times New Roman"/>
          <w:sz w:val="24"/>
          <w:szCs w:val="24"/>
        </w:rPr>
        <w:t>Реализация данной программы предусматривает проведение для учащихся</w:t>
      </w:r>
      <w:r>
        <w:rPr>
          <w:rFonts w:cs="Times New Roman"/>
          <w:sz w:val="24"/>
          <w:szCs w:val="24"/>
        </w:rPr>
        <w:t xml:space="preserve"> </w:t>
      </w:r>
      <w:r w:rsidRPr="00232E3A">
        <w:rPr>
          <w:rFonts w:cs="Times New Roman"/>
          <w:sz w:val="24"/>
          <w:szCs w:val="24"/>
        </w:rPr>
        <w:t>консультаций с целью их подготовки к контроль</w:t>
      </w:r>
      <w:r>
        <w:rPr>
          <w:rFonts w:cs="Times New Roman"/>
          <w:sz w:val="24"/>
          <w:szCs w:val="24"/>
        </w:rPr>
        <w:t xml:space="preserve">ным урокам, зачётам, экзаменам, </w:t>
      </w:r>
      <w:r w:rsidRPr="00232E3A">
        <w:rPr>
          <w:rFonts w:cs="Times New Roman"/>
          <w:sz w:val="24"/>
          <w:szCs w:val="24"/>
        </w:rPr>
        <w:t xml:space="preserve">творческим конкурсам и другим мероприятиям по усмотрению образовательного учреждения. Консультации могут проводиться рассредоточено или в счёт резерва </w:t>
      </w:r>
      <w:r w:rsidR="008D2F85">
        <w:rPr>
          <w:rFonts w:cs="Times New Roman"/>
          <w:sz w:val="24"/>
          <w:szCs w:val="24"/>
        </w:rPr>
        <w:t xml:space="preserve">учебного времени </w:t>
      </w:r>
      <w:r w:rsidR="008D2F85" w:rsidRPr="00BA181A">
        <w:rPr>
          <w:rFonts w:cs="Times New Roman"/>
          <w:sz w:val="24"/>
          <w:szCs w:val="24"/>
        </w:rPr>
        <w:t>МБУДО «Детска</w:t>
      </w:r>
      <w:r w:rsidR="008D2F85">
        <w:rPr>
          <w:rFonts w:cs="Times New Roman"/>
          <w:sz w:val="24"/>
          <w:szCs w:val="24"/>
        </w:rPr>
        <w:t>я школа искусств поселка Оршанка</w:t>
      </w:r>
      <w:r w:rsidR="008D2F85" w:rsidRPr="00BA181A">
        <w:rPr>
          <w:rFonts w:cs="Times New Roman"/>
          <w:sz w:val="24"/>
          <w:szCs w:val="24"/>
        </w:rPr>
        <w:t>»</w:t>
      </w:r>
      <w:r w:rsidRPr="00232E3A">
        <w:rPr>
          <w:rFonts w:cs="Times New Roman"/>
          <w:sz w:val="24"/>
          <w:szCs w:val="24"/>
        </w:rPr>
        <w:t>.</w:t>
      </w:r>
    </w:p>
    <w:p w:rsidR="00FD396D" w:rsidRPr="00C41163" w:rsidRDefault="00FD396D" w:rsidP="00FD396D">
      <w:pPr>
        <w:spacing w:after="0"/>
        <w:ind w:firstLine="709"/>
        <w:rPr>
          <w:rFonts w:cs="Times New Roman"/>
          <w:b/>
          <w:sz w:val="24"/>
          <w:szCs w:val="24"/>
        </w:rPr>
      </w:pPr>
      <w:r w:rsidRPr="00C41163">
        <w:rPr>
          <w:rFonts w:cs="Times New Roman"/>
          <w:b/>
          <w:sz w:val="24"/>
          <w:szCs w:val="24"/>
        </w:rPr>
        <w:t>Планирование промежуточной аттестации</w:t>
      </w:r>
    </w:p>
    <w:p w:rsidR="00FD396D" w:rsidRDefault="00FD396D" w:rsidP="00FD396D">
      <w:pPr>
        <w:spacing w:after="0"/>
        <w:ind w:firstLine="709"/>
        <w:rPr>
          <w:rFonts w:cs="Times New Roman"/>
          <w:sz w:val="24"/>
          <w:szCs w:val="24"/>
        </w:rPr>
      </w:pPr>
      <w:r w:rsidRPr="00FD396D">
        <w:rPr>
          <w:rFonts w:cs="Times New Roman"/>
          <w:sz w:val="24"/>
          <w:szCs w:val="24"/>
        </w:rPr>
        <w:t>При планировании промежуточной аттестации по учебным предметам обязательной и вариативной частей учебного плана необходимо, чтобы по каждому учебному предмету в каждом учебном полугодии была предусмотрена та или иная форма промежуточной аттестации.</w:t>
      </w:r>
    </w:p>
    <w:p w:rsidR="00FD396D" w:rsidRDefault="00FD396D" w:rsidP="00C41163">
      <w:pPr>
        <w:spacing w:after="0"/>
        <w:ind w:firstLine="709"/>
        <w:rPr>
          <w:rFonts w:cs="Times New Roman"/>
          <w:sz w:val="24"/>
          <w:szCs w:val="24"/>
        </w:rPr>
      </w:pPr>
      <w:r w:rsidRPr="00FD396D">
        <w:rPr>
          <w:rFonts w:cs="Times New Roman"/>
          <w:sz w:val="24"/>
          <w:szCs w:val="24"/>
        </w:rPr>
        <w:t xml:space="preserve">При выборе учебного предмета для экзамена </w:t>
      </w:r>
      <w:r w:rsidR="00C41163" w:rsidRPr="00BA181A">
        <w:rPr>
          <w:rFonts w:cs="Times New Roman"/>
          <w:sz w:val="24"/>
          <w:szCs w:val="24"/>
        </w:rPr>
        <w:t>МБУДО «Детска</w:t>
      </w:r>
      <w:r w:rsidR="00C41163">
        <w:rPr>
          <w:rFonts w:cs="Times New Roman"/>
          <w:sz w:val="24"/>
          <w:szCs w:val="24"/>
        </w:rPr>
        <w:t xml:space="preserve">я школа искусств поселка Оршанка» </w:t>
      </w:r>
      <w:r w:rsidRPr="00FD396D">
        <w:rPr>
          <w:rFonts w:cs="Times New Roman"/>
          <w:sz w:val="24"/>
          <w:szCs w:val="24"/>
        </w:rPr>
        <w:t>руководствуется значимостью учебного предмета в образовательном процессе, завершённостью изучения учебного предмета, завершённостью значимого раздела в учебном предмете. В случае особой значимости учебного предмета, изучаемого более одного учебного года, возможно проведение экзаменов по данному учебному предмету в конце каждого учебного года.</w:t>
      </w:r>
    </w:p>
    <w:p w:rsidR="00C41163" w:rsidRPr="00C41163" w:rsidRDefault="00C41163" w:rsidP="00C41163">
      <w:pPr>
        <w:spacing w:after="0"/>
        <w:ind w:firstLine="709"/>
        <w:rPr>
          <w:rFonts w:cs="Times New Roman"/>
          <w:b/>
          <w:sz w:val="24"/>
          <w:szCs w:val="24"/>
        </w:rPr>
      </w:pPr>
      <w:r w:rsidRPr="00C41163">
        <w:rPr>
          <w:rFonts w:cs="Times New Roman"/>
          <w:b/>
          <w:sz w:val="24"/>
          <w:szCs w:val="24"/>
        </w:rPr>
        <w:t>Подготовка и проведение зачёта и контрольного урока по учебным предметам</w:t>
      </w:r>
    </w:p>
    <w:p w:rsidR="00C41163" w:rsidRDefault="00C41163" w:rsidP="00C41163">
      <w:pPr>
        <w:spacing w:after="0"/>
        <w:ind w:firstLine="709"/>
        <w:rPr>
          <w:rFonts w:cs="Times New Roman"/>
          <w:sz w:val="24"/>
          <w:szCs w:val="24"/>
        </w:rPr>
      </w:pPr>
      <w:r w:rsidRPr="00C41163">
        <w:rPr>
          <w:rFonts w:cs="Times New Roman"/>
          <w:sz w:val="24"/>
          <w:szCs w:val="24"/>
        </w:rPr>
        <w:t xml:space="preserve">Условия, процедура подготовки и проведения зачёта и контрольного урока по учебным предметам в рамках промежуточной аттестации и их содержание </w:t>
      </w:r>
      <w:r w:rsidRPr="00BA181A">
        <w:rPr>
          <w:rFonts w:cs="Times New Roman"/>
          <w:sz w:val="24"/>
          <w:szCs w:val="24"/>
        </w:rPr>
        <w:t>МБУДО «Детска</w:t>
      </w:r>
      <w:r>
        <w:rPr>
          <w:rFonts w:cs="Times New Roman"/>
          <w:sz w:val="24"/>
          <w:szCs w:val="24"/>
        </w:rPr>
        <w:t>я школа искусств поселка Оршанка»</w:t>
      </w:r>
      <w:r w:rsidRPr="00C41163">
        <w:rPr>
          <w:rFonts w:cs="Times New Roman"/>
          <w:sz w:val="24"/>
          <w:szCs w:val="24"/>
        </w:rPr>
        <w:t>. Зачёт и контрольный урок проводятся в конце полугодий (возможно и четверти) в счёт объёма времени, отводимого на изучение учебных предметов.</w:t>
      </w:r>
    </w:p>
    <w:p w:rsidR="00012962" w:rsidRDefault="00C41163" w:rsidP="00C41163">
      <w:pPr>
        <w:spacing w:after="0"/>
        <w:ind w:firstLine="709"/>
        <w:rPr>
          <w:rFonts w:cs="Times New Roman"/>
          <w:sz w:val="24"/>
          <w:szCs w:val="24"/>
        </w:rPr>
      </w:pPr>
      <w:r w:rsidRPr="00C41163">
        <w:rPr>
          <w:rFonts w:cs="Times New Roman"/>
          <w:sz w:val="24"/>
          <w:szCs w:val="24"/>
        </w:rPr>
        <w:t>При проведении дифференцированного зачёта и контрольной работы качество</w:t>
      </w:r>
      <w:r>
        <w:rPr>
          <w:rFonts w:cs="Times New Roman"/>
          <w:sz w:val="24"/>
          <w:szCs w:val="24"/>
        </w:rPr>
        <w:t xml:space="preserve"> </w:t>
      </w:r>
      <w:r w:rsidRPr="00C41163">
        <w:rPr>
          <w:rFonts w:cs="Times New Roman"/>
          <w:sz w:val="24"/>
          <w:szCs w:val="24"/>
        </w:rPr>
        <w:t>подготовки учащегося оценивается по пятибалльной шкале.</w:t>
      </w:r>
      <w:r>
        <w:rPr>
          <w:rFonts w:cs="Times New Roman"/>
          <w:sz w:val="24"/>
          <w:szCs w:val="24"/>
        </w:rPr>
        <w:t xml:space="preserve"> </w:t>
      </w:r>
      <w:r w:rsidRPr="00C41163">
        <w:rPr>
          <w:rFonts w:cs="Times New Roman"/>
          <w:sz w:val="24"/>
          <w:szCs w:val="24"/>
        </w:rPr>
        <w:t>В случае окончания реализации учебного предмета качество его освоения оценивается по пятибалльной системе.</w:t>
      </w:r>
    </w:p>
    <w:p w:rsidR="00576263" w:rsidRPr="00576263" w:rsidRDefault="00576263" w:rsidP="00576263">
      <w:pPr>
        <w:spacing w:line="276" w:lineRule="auto"/>
        <w:rPr>
          <w:rFonts w:cs="Times New Roman"/>
          <w:b/>
          <w:sz w:val="24"/>
          <w:szCs w:val="24"/>
        </w:rPr>
      </w:pPr>
      <w:r w:rsidRPr="00576263">
        <w:rPr>
          <w:rFonts w:cs="Times New Roman"/>
          <w:b/>
          <w:sz w:val="24"/>
          <w:szCs w:val="24"/>
        </w:rPr>
        <w:lastRenderedPageBreak/>
        <w:t>Подготовка и проведение экзамена по учебному предмету</w:t>
      </w:r>
    </w:p>
    <w:p w:rsidR="001B3CB6" w:rsidRDefault="00576263" w:rsidP="001B3CB6">
      <w:pPr>
        <w:spacing w:after="0"/>
        <w:ind w:firstLine="709"/>
        <w:rPr>
          <w:rFonts w:cs="Times New Roman"/>
          <w:sz w:val="24"/>
          <w:szCs w:val="24"/>
        </w:rPr>
      </w:pPr>
      <w:r w:rsidRPr="00576263">
        <w:rPr>
          <w:rFonts w:cs="Times New Roman"/>
          <w:sz w:val="24"/>
          <w:szCs w:val="24"/>
        </w:rPr>
        <w:t>Экзамены проводятся в период промежуточной</w:t>
      </w:r>
      <w:r>
        <w:rPr>
          <w:rFonts w:cs="Times New Roman"/>
          <w:sz w:val="24"/>
          <w:szCs w:val="24"/>
        </w:rPr>
        <w:t xml:space="preserve"> (экзаменационной) аттестации, </w:t>
      </w:r>
      <w:r w:rsidRPr="00576263">
        <w:rPr>
          <w:rFonts w:cs="Times New Roman"/>
          <w:sz w:val="24"/>
          <w:szCs w:val="24"/>
        </w:rPr>
        <w:t>время проведения которой устанавливается графиком учебного процесса. На каждую промежуточную (экзаменационную) аттест</w:t>
      </w:r>
      <w:r>
        <w:rPr>
          <w:rFonts w:cs="Times New Roman"/>
          <w:sz w:val="24"/>
          <w:szCs w:val="24"/>
        </w:rPr>
        <w:t xml:space="preserve">ацию составляется утверждаемое </w:t>
      </w:r>
      <w:r w:rsidRPr="00576263">
        <w:rPr>
          <w:rFonts w:cs="Times New Roman"/>
          <w:sz w:val="24"/>
          <w:szCs w:val="24"/>
        </w:rPr>
        <w:t>директором</w:t>
      </w:r>
      <w:r>
        <w:rPr>
          <w:rFonts w:cs="Times New Roman"/>
          <w:sz w:val="24"/>
          <w:szCs w:val="24"/>
        </w:rPr>
        <w:t xml:space="preserve"> МБУДО </w:t>
      </w:r>
      <w:r w:rsidRPr="00BA181A">
        <w:rPr>
          <w:rFonts w:cs="Times New Roman"/>
          <w:sz w:val="24"/>
          <w:szCs w:val="24"/>
        </w:rPr>
        <w:t>«Детска</w:t>
      </w:r>
      <w:r>
        <w:rPr>
          <w:rFonts w:cs="Times New Roman"/>
          <w:sz w:val="24"/>
          <w:szCs w:val="24"/>
        </w:rPr>
        <w:t xml:space="preserve">я школа искусств поселка Оршанка» расписание </w:t>
      </w:r>
      <w:r w:rsidRPr="00576263">
        <w:rPr>
          <w:rFonts w:cs="Times New Roman"/>
          <w:sz w:val="24"/>
          <w:szCs w:val="24"/>
        </w:rPr>
        <w:t xml:space="preserve">экзаменов, которое доводится до сведения учащихся </w:t>
      </w:r>
      <w:r>
        <w:rPr>
          <w:rFonts w:cs="Times New Roman"/>
          <w:sz w:val="24"/>
          <w:szCs w:val="24"/>
        </w:rPr>
        <w:t xml:space="preserve">и педагогических работников не </w:t>
      </w:r>
      <w:r w:rsidRPr="00576263">
        <w:rPr>
          <w:rFonts w:cs="Times New Roman"/>
          <w:sz w:val="24"/>
          <w:szCs w:val="24"/>
        </w:rPr>
        <w:t>менее чем за две недели до начала проведения п</w:t>
      </w:r>
      <w:r>
        <w:rPr>
          <w:rFonts w:cs="Times New Roman"/>
          <w:sz w:val="24"/>
          <w:szCs w:val="24"/>
        </w:rPr>
        <w:t xml:space="preserve">ромежуточной (экзаменационной) </w:t>
      </w:r>
      <w:r w:rsidRPr="00576263">
        <w:rPr>
          <w:rFonts w:cs="Times New Roman"/>
          <w:sz w:val="24"/>
          <w:szCs w:val="24"/>
        </w:rPr>
        <w:t>аттестации.</w:t>
      </w:r>
    </w:p>
    <w:p w:rsidR="001B3CB6" w:rsidRPr="001B3CB6" w:rsidRDefault="001B3CB6" w:rsidP="001B3CB6">
      <w:pPr>
        <w:spacing w:after="0"/>
        <w:ind w:firstLine="709"/>
        <w:rPr>
          <w:rFonts w:cs="Times New Roman"/>
          <w:sz w:val="24"/>
          <w:szCs w:val="24"/>
        </w:rPr>
      </w:pPr>
      <w:r w:rsidRPr="001B3CB6">
        <w:rPr>
          <w:rFonts w:cs="Times New Roman"/>
          <w:sz w:val="24"/>
          <w:szCs w:val="24"/>
        </w:rPr>
        <w:t xml:space="preserve">К экзамену допускаются учащиеся, полностью выполнившие все учебные задания </w:t>
      </w:r>
    </w:p>
    <w:p w:rsidR="001B3CB6" w:rsidRDefault="001B3CB6" w:rsidP="001B3CB6">
      <w:pPr>
        <w:spacing w:after="0"/>
        <w:rPr>
          <w:rFonts w:cs="Times New Roman"/>
          <w:sz w:val="24"/>
          <w:szCs w:val="24"/>
        </w:rPr>
      </w:pPr>
      <w:r w:rsidRPr="001B3CB6">
        <w:rPr>
          <w:rFonts w:cs="Times New Roman"/>
          <w:sz w:val="24"/>
          <w:szCs w:val="24"/>
        </w:rPr>
        <w:t>по учебным предметам, реализуемым в соответствующем учебном году.</w:t>
      </w:r>
      <w:r>
        <w:rPr>
          <w:rFonts w:cs="Times New Roman"/>
          <w:sz w:val="24"/>
          <w:szCs w:val="24"/>
        </w:rPr>
        <w:t xml:space="preserve"> </w:t>
      </w:r>
    </w:p>
    <w:p w:rsidR="001B3CB6" w:rsidRPr="001B3CB6" w:rsidRDefault="001B3CB6" w:rsidP="001B3CB6">
      <w:pPr>
        <w:spacing w:after="0"/>
        <w:ind w:firstLine="708"/>
        <w:rPr>
          <w:rFonts w:cs="Times New Roman"/>
          <w:sz w:val="24"/>
          <w:szCs w:val="24"/>
        </w:rPr>
      </w:pPr>
      <w:r w:rsidRPr="001B3CB6">
        <w:rPr>
          <w:rFonts w:cs="Times New Roman"/>
          <w:sz w:val="24"/>
          <w:szCs w:val="24"/>
        </w:rPr>
        <w:t>При составлении расписания экзаменов следует учитывать, что для учащегося в один день планируется только один экзамен. Интервал между экзаменами учащегося должен быть не менее двух-трёх календарных дней. Первый экзамен может быть проведён в первый день промежуточной (экзаменационной) аттестации.</w:t>
      </w:r>
    </w:p>
    <w:p w:rsidR="001B3CB6" w:rsidRDefault="001B3CB6" w:rsidP="001B3CB6">
      <w:pPr>
        <w:spacing w:after="0"/>
        <w:ind w:firstLine="709"/>
        <w:rPr>
          <w:rFonts w:cs="Times New Roman"/>
          <w:sz w:val="24"/>
          <w:szCs w:val="24"/>
        </w:rPr>
      </w:pPr>
      <w:r w:rsidRPr="001B3CB6">
        <w:rPr>
          <w:rFonts w:cs="Times New Roman"/>
          <w:sz w:val="24"/>
          <w:szCs w:val="24"/>
        </w:rPr>
        <w:t>Экзаменационные материалы и/или репертуарный перечень составляются на основе программы учебного предмета и охватывают ее наиболее актуальные разделы, темы, или те или иные требования к уровню навыков и умений обучающегося. Экзаменационные материалы и/или репертуарный перечень должны полно отражать</w:t>
      </w:r>
      <w:r>
        <w:rPr>
          <w:rFonts w:cs="Times New Roman"/>
          <w:sz w:val="24"/>
          <w:szCs w:val="24"/>
        </w:rPr>
        <w:t xml:space="preserve"> </w:t>
      </w:r>
      <w:r w:rsidRPr="001B3CB6">
        <w:rPr>
          <w:rFonts w:cs="Times New Roman"/>
          <w:sz w:val="24"/>
          <w:szCs w:val="24"/>
        </w:rPr>
        <w:t>объем проверяемых теоретических знаний, практических умений и навыков</w:t>
      </w:r>
      <w:r>
        <w:rPr>
          <w:rFonts w:cs="Times New Roman"/>
          <w:sz w:val="24"/>
          <w:szCs w:val="24"/>
        </w:rPr>
        <w:t>.</w:t>
      </w:r>
    </w:p>
    <w:p w:rsidR="001B3CB6" w:rsidRDefault="001B3CB6" w:rsidP="005422C9">
      <w:pPr>
        <w:spacing w:after="0" w:line="276" w:lineRule="auto"/>
        <w:ind w:firstLine="708"/>
        <w:rPr>
          <w:rFonts w:cs="Times New Roman"/>
          <w:sz w:val="24"/>
          <w:szCs w:val="24"/>
        </w:rPr>
      </w:pPr>
      <w:r w:rsidRPr="001B3CB6">
        <w:rPr>
          <w:rFonts w:cs="Times New Roman"/>
          <w:sz w:val="24"/>
          <w:szCs w:val="24"/>
        </w:rPr>
        <w:t>Содержание экзаменационных материалов и/или репертуарные перечни разрабатываются преподавателем соответствующего учебного предмета, обсуждаются на заседаниях отделов (отделений) и/или методического совета и утверждаются заместителем директора по учебной работе не позднее, чем за месяц до начала проведения итоговой аттестации.</w:t>
      </w:r>
    </w:p>
    <w:p w:rsidR="00200D39" w:rsidRPr="00200D39" w:rsidRDefault="00200D3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00D39">
        <w:rPr>
          <w:rFonts w:cs="Times New Roman"/>
          <w:sz w:val="24"/>
          <w:szCs w:val="24"/>
        </w:rPr>
        <w:t>При проведении экзамена (контрольного урока) по теоретическим или музыкально-историческим учебным предметам могут быть применены вопросы, практические задания, тестовые здания. При этом формулировки вопросов и тестовых заданий должны быть четкими, краткими, понятными, исключающими двойное толкование.</w:t>
      </w:r>
    </w:p>
    <w:p w:rsidR="00200D39" w:rsidRPr="00200D39" w:rsidRDefault="00200D3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00D39">
        <w:rPr>
          <w:rFonts w:cs="Times New Roman"/>
          <w:sz w:val="24"/>
          <w:szCs w:val="24"/>
        </w:rPr>
        <w:t>В начале соответствующего учебного полугодия учащимся сообщается вид проведения экзамена по учебному предмету (академический концерт, исполнение концертных программ, письменная работа, устный опрос).</w:t>
      </w:r>
    </w:p>
    <w:p w:rsidR="001666A8" w:rsidRDefault="00200D3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00D39">
        <w:rPr>
          <w:rFonts w:cs="Times New Roman"/>
          <w:sz w:val="24"/>
          <w:szCs w:val="24"/>
        </w:rPr>
        <w:t>Основные условия подготовки к экзамену:</w:t>
      </w:r>
    </w:p>
    <w:p w:rsidR="001666A8" w:rsidRDefault="001666A8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</w:t>
      </w:r>
      <w:r w:rsidR="00200D39" w:rsidRPr="00200D39">
        <w:rPr>
          <w:rFonts w:cs="Times New Roman"/>
          <w:sz w:val="24"/>
          <w:szCs w:val="24"/>
        </w:rPr>
        <w:t>БУДО «Детская шк</w:t>
      </w:r>
      <w:r>
        <w:rPr>
          <w:rFonts w:cs="Times New Roman"/>
          <w:sz w:val="24"/>
          <w:szCs w:val="24"/>
        </w:rPr>
        <w:t>ола искусств поселок Оршанка</w:t>
      </w:r>
      <w:r w:rsidR="00200D39" w:rsidRPr="00200D39">
        <w:rPr>
          <w:rFonts w:cs="Times New Roman"/>
          <w:sz w:val="24"/>
          <w:szCs w:val="24"/>
        </w:rPr>
        <w:t>» определяет перечень учебно-методических материалов, нотных изданий, наглядных пособий, материалов справочного характера и др., которые рекомендованы методическим советом МБУДО «Детская шк</w:t>
      </w:r>
      <w:r>
        <w:rPr>
          <w:rFonts w:cs="Times New Roman"/>
          <w:sz w:val="24"/>
          <w:szCs w:val="24"/>
        </w:rPr>
        <w:t>ола искусств поселок Оршанка</w:t>
      </w:r>
      <w:r w:rsidR="00200D39" w:rsidRPr="00200D39">
        <w:rPr>
          <w:rFonts w:cs="Times New Roman"/>
          <w:sz w:val="24"/>
          <w:szCs w:val="24"/>
        </w:rPr>
        <w:t>» к использованию на экзамене</w:t>
      </w:r>
      <w:r>
        <w:rPr>
          <w:rFonts w:cs="Times New Roman"/>
          <w:sz w:val="24"/>
          <w:szCs w:val="24"/>
        </w:rPr>
        <w:t>.</w:t>
      </w:r>
    </w:p>
    <w:p w:rsidR="001666A8" w:rsidRPr="001666A8" w:rsidRDefault="001666A8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666A8">
        <w:rPr>
          <w:rFonts w:cs="Times New Roman"/>
          <w:sz w:val="24"/>
          <w:szCs w:val="24"/>
        </w:rPr>
        <w:t>к началу экзамена должны быть подготовлены те или иные документы (репертуарные перечни, экзаменационные билеты, практические задания, наглядные пособия, материалы справочного характера, рекомендованные к использованию на экзамене методическим советом, экзаменационная ведомость).</w:t>
      </w:r>
    </w:p>
    <w:p w:rsidR="001666A8" w:rsidRDefault="001666A8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1666A8">
        <w:rPr>
          <w:rFonts w:cs="Times New Roman"/>
          <w:sz w:val="24"/>
          <w:szCs w:val="24"/>
        </w:rPr>
        <w:lastRenderedPageBreak/>
        <w:t>Экзамен принимается двумя-тремя преподавателями соответствующего отделения, в том числе преподавателем, который вёл учебный предмет, кандидатуры которых были согласованы с методическим советом и утверждены директором МБУДО «Детская школа искусств</w:t>
      </w:r>
      <w:r>
        <w:rPr>
          <w:rFonts w:cs="Times New Roman"/>
          <w:sz w:val="24"/>
          <w:szCs w:val="24"/>
        </w:rPr>
        <w:t xml:space="preserve"> посёлок Оршанка</w:t>
      </w:r>
      <w:r w:rsidRPr="001666A8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.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На выполнение задания по бил</w:t>
      </w:r>
      <w:r>
        <w:rPr>
          <w:rFonts w:cs="Times New Roman"/>
          <w:sz w:val="24"/>
          <w:szCs w:val="24"/>
        </w:rPr>
        <w:t xml:space="preserve">ету учащимся отводится заранее </w:t>
      </w:r>
      <w:r w:rsidRPr="005422C9">
        <w:rPr>
          <w:rFonts w:cs="Times New Roman"/>
          <w:sz w:val="24"/>
          <w:szCs w:val="24"/>
        </w:rPr>
        <w:t>запланированный объём времени (по теорет</w:t>
      </w:r>
      <w:r>
        <w:rPr>
          <w:rFonts w:cs="Times New Roman"/>
          <w:sz w:val="24"/>
          <w:szCs w:val="24"/>
        </w:rPr>
        <w:t xml:space="preserve">ическим и историческим учебным предметам – не более одного </w:t>
      </w:r>
      <w:r w:rsidRPr="005422C9">
        <w:rPr>
          <w:rFonts w:cs="Times New Roman"/>
          <w:sz w:val="24"/>
          <w:szCs w:val="24"/>
        </w:rPr>
        <w:t>академического часа).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Критерии оценки качества подготовки учащегося должны позволить: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5422C9">
        <w:rPr>
          <w:rFonts w:cs="Times New Roman"/>
          <w:sz w:val="24"/>
          <w:szCs w:val="24"/>
        </w:rPr>
        <w:t>определить уровень освоения учащимися материала, предусмотренного учебной программой по учебному предмету;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5422C9">
        <w:rPr>
          <w:rFonts w:cs="Times New Roman"/>
          <w:sz w:val="24"/>
          <w:szCs w:val="24"/>
        </w:rPr>
        <w:t>оценить умение учащегося использовать теоретические знания при выполнении практических задач;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5422C9">
        <w:rPr>
          <w:rFonts w:cs="Times New Roman"/>
          <w:sz w:val="24"/>
          <w:szCs w:val="24"/>
        </w:rPr>
        <w:t>оценить обоснованность изложения ответа.</w:t>
      </w:r>
    </w:p>
    <w:p w:rsid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Качество подготовки учащегося оцен</w:t>
      </w:r>
      <w:r>
        <w:rPr>
          <w:rFonts w:cs="Times New Roman"/>
          <w:sz w:val="24"/>
          <w:szCs w:val="24"/>
        </w:rPr>
        <w:t>ивается по пяти балльной шкале.</w:t>
      </w:r>
    </w:p>
    <w:p w:rsidR="00012962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Оценка, полученная на экзамене, заносится в экзаменационную ведомость.</w:t>
      </w:r>
      <w:r>
        <w:rPr>
          <w:rFonts w:cs="Times New Roman"/>
          <w:sz w:val="24"/>
          <w:szCs w:val="24"/>
        </w:rPr>
        <w:t xml:space="preserve"> </w:t>
      </w:r>
      <w:r w:rsidRPr="005422C9">
        <w:rPr>
          <w:rFonts w:cs="Times New Roman"/>
          <w:sz w:val="24"/>
          <w:szCs w:val="24"/>
        </w:rPr>
        <w:t xml:space="preserve">По завершении всех экзаменов допускается пересдача экзамена, по которому учащийся получил неудовлетворительную оценку. Условия пересдачи и повторного экзамена определены в локальном нормативном акте МБУДО «Детская школа </w:t>
      </w:r>
      <w:r>
        <w:rPr>
          <w:rFonts w:cs="Times New Roman"/>
          <w:sz w:val="24"/>
          <w:szCs w:val="24"/>
        </w:rPr>
        <w:t>искусств поселка Оршанка</w:t>
      </w:r>
      <w:r w:rsidRPr="005422C9">
        <w:rPr>
          <w:rFonts w:cs="Times New Roman"/>
          <w:sz w:val="24"/>
          <w:szCs w:val="24"/>
        </w:rPr>
        <w:t>» «Положение о системе оценок, формах, порядке</w:t>
      </w:r>
      <w:r>
        <w:rPr>
          <w:rFonts w:cs="Times New Roman"/>
          <w:sz w:val="24"/>
          <w:szCs w:val="24"/>
        </w:rPr>
        <w:t xml:space="preserve"> текущего контроля, </w:t>
      </w:r>
      <w:r w:rsidRPr="005422C9">
        <w:rPr>
          <w:rFonts w:cs="Times New Roman"/>
          <w:sz w:val="24"/>
          <w:szCs w:val="24"/>
        </w:rPr>
        <w:t xml:space="preserve">промежуточной аттестации обучающихся и итоговой аттестации </w:t>
      </w:r>
      <w:r>
        <w:rPr>
          <w:rFonts w:cs="Times New Roman"/>
          <w:sz w:val="24"/>
          <w:szCs w:val="24"/>
        </w:rPr>
        <w:t xml:space="preserve">выпускников по </w:t>
      </w:r>
      <w:r w:rsidRPr="005422C9">
        <w:rPr>
          <w:rFonts w:cs="Times New Roman"/>
          <w:sz w:val="24"/>
          <w:szCs w:val="24"/>
        </w:rPr>
        <w:t>дополнительным предпрофессиональным программам в МБУДО «Детская шк</w:t>
      </w:r>
      <w:r>
        <w:rPr>
          <w:rFonts w:cs="Times New Roman"/>
          <w:sz w:val="24"/>
          <w:szCs w:val="24"/>
        </w:rPr>
        <w:t>ола искусств посёлок Оршанка</w:t>
      </w:r>
      <w:r w:rsidRPr="005422C9">
        <w:rPr>
          <w:rFonts w:cs="Times New Roman"/>
          <w:sz w:val="24"/>
          <w:szCs w:val="24"/>
        </w:rPr>
        <w:t>».</w:t>
      </w:r>
    </w:p>
    <w:p w:rsid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5422C9" w:rsidRPr="005422C9" w:rsidRDefault="005422C9" w:rsidP="005422C9">
      <w:pPr>
        <w:spacing w:line="276" w:lineRule="auto"/>
        <w:ind w:firstLine="708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КРИТЕРИИ ОЦЕНОК</w:t>
      </w:r>
    </w:p>
    <w:p w:rsidR="0038333D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Система оценок в рамках промежуточной и итоговой аттестации предполагает пятибалльную шкалу в абсолютном значении:«5» - отлично; «4»- хорошо; «3» -удовлетворительно; «2»- неудовлетворительно. Согласно ФГТ данная система оценки качества исполнения является основной. С учетом целесообразности оценка качества исполнения может быть дополнена системой «+» и «-», что дает возможность более конкретно и точно оценить выступление обучающегося: «5»; «5-»; «4+»; «4»; «4-»; «3+»; «3»; «3-»; «2».</w:t>
      </w:r>
    </w:p>
    <w:p w:rsid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5422C9" w:rsidRPr="005422C9" w:rsidRDefault="005422C9" w:rsidP="0021751C">
      <w:pPr>
        <w:spacing w:after="0" w:line="276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Музыкальное исполнительство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Специальность: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Оценка «5» («отлично»):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артистичное поведение на сцене;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увлечённость исполнением;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художественное исполнение средств музыкальной выразительности в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соответствии с содержанием музыкального произведения;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слуховой контроль собственного исполнения;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корректировка игры при необходимой ситуации;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свободное владение специфическими технологическими видами исполнения;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убедительное понимание чувства формы;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выразительность интонирования;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lastRenderedPageBreak/>
        <w:t>- единство темпа;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ясность ритмической пульсации;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яркое динамическое разнообразие.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Оценка «4» («хорошо»):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незначительная нестабильность психологического поведения на сцене;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грамотное понимание формообразования произведения, музыкального языка,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средств музыкальной выразительности;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недостаточный слуховой контроль собственного исполнения;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стабильность воспроизведения нотного текста;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выразительность интонирования;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попытка передачи динамического разнообразия;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единство темпа.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Оценка «3» («удовлетворительно»):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неустойчивое психологическое состояние на сцене;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формальное прочтение авторского нотного текста без образного осмысления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музыки;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слабый слуховой контроль собственного исполнения;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ограниченное понимание динамических, аппликатурных, технологических </w:t>
      </w:r>
    </w:p>
    <w:p w:rsid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задач;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Pr="005422C9">
        <w:rPr>
          <w:rFonts w:cs="Times New Roman"/>
          <w:sz w:val="24"/>
          <w:szCs w:val="24"/>
        </w:rPr>
        <w:t>темпо-ритмическая неорганизованность;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слабое реагирование на изменения фактуры, артикуляционных штрихов;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однообразие и монотонность звучания.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Оценка «2» («неудовлетворительно»):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частые «срывы» и остановки при исполнении;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отсутствие слухового контроля собственного исполнения;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ошибки в воспроизведении нотного текста;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низкое качество звукоизвлечения и звуковедения;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отсутствие выразительного интонирования;</w:t>
      </w:r>
    </w:p>
    <w:p w:rsid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метро-ритмическая неустойчивость.</w:t>
      </w:r>
    </w:p>
    <w:p w:rsidR="00CA0915" w:rsidRDefault="00CA0915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Ансамбль: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Оценка «5» («отлично»):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артистичное поведение на сцене;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увлечённость исполнением;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художественное исполнение средств музыкальной выразительности в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соответствии с содержанием музыкального произведения;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слуховой контроль собственного исполнения и исполнения партнёра;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корректировка игры при необходимой ситуации;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свободное владение специфическими технологическими видами исполнения;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убедительное понимание чувства формы;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выразительность интонирования;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единство темпа;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полное ансамблевое единство;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ясность ритмической пульсации;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яркое динамическое разнообразие.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lastRenderedPageBreak/>
        <w:t>Оценка «4» («хорошо»):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незначительная нестабильность психологического поведения на сцене;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грамотное понимание формообразования произведения, музыкального языка,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средств музыкальной выразительности;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недостаточный слуховой контроль собственного исполнения и исполнения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партнёра;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стабильность воспроизведения нотного текста;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выразительность интонирования;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попытка передачи динамического разнообразия; </w:t>
      </w:r>
    </w:p>
    <w:p w:rsid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единство темпа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5422C9">
        <w:rPr>
          <w:rFonts w:cs="Times New Roman"/>
          <w:b/>
          <w:sz w:val="24"/>
          <w:szCs w:val="24"/>
        </w:rPr>
        <w:t>Оценка «3» («удовлетворительно»):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неустойчивое психологическое состояние на сцене;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формальное прочтение авторского нотного текста без образного осмысления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музыки;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слабый слуховой контроль собственного исполнения и исполнения партнёра;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 xml:space="preserve">- ограниченное понимание динамических, аппликатурных, технологических 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задач;</w:t>
      </w:r>
    </w:p>
    <w:p w:rsidR="005422C9" w:rsidRP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темпо-ритмическая неорганизованность;</w:t>
      </w:r>
    </w:p>
    <w:p w:rsidR="005422C9" w:rsidRDefault="005422C9" w:rsidP="005422C9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2C9">
        <w:rPr>
          <w:rFonts w:cs="Times New Roman"/>
          <w:sz w:val="24"/>
          <w:szCs w:val="24"/>
        </w:rPr>
        <w:t>- несогласованные действия в ансамбле;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слабое реагирование на изменения фактуры, артикуляционных штрихов;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однообразие и монотонность звучания.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«2» («неудовлетворительно»):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частые «срывы» и остановки при исполнении;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отсутствие слухового контроля собственного исполнения;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ошибки в воспроизведении нотного текста;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низкое качество звукоизвлечения и звуковедения;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отсутствие выразительного интонирования;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отсутствие ансамблевого единства;</w:t>
      </w:r>
    </w:p>
    <w:p w:rsidR="005422C9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метро-ритмическая неустойчивость.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Фортепиано: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«5» («отлично»):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артистичное поведение на сцене;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увлечённость исполнением;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художественное исполнение средств музыкальной выразительности в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соответствии с содержанием музыкального произведения;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слуховой контроль собственного исполнения;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корректировка игры при необходимой ситуации;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свободное владение специфическими технологическими видами исполнения;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убедительное понимание чувства формы;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выразительность интонирования;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единство темпа;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ясность ритмической пульсации;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яркое динамическое разнообразие.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«4» («хорошо»):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lastRenderedPageBreak/>
        <w:t>- незначительная нестабильность психологического поведения на сцене;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грамотное понимание формообразования произведения, музыкального языка,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средств музыкальной выразительности;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недостаточный слуховой контроль собственного исполнения;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стабильность воспроизведения нотного текста;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выразительность интонирования;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попытка передачи динамического разнообразия; 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единство темпа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«3» («удовлетворительно»):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неустойчивое психологическое состояние на сцене;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формальное прочтение авторского нотного текста без образного осмысления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музыки;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слабый слуховой контроль собственного исполнения;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ограниченное понимание динамических, аппликатурных, технологических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задач;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темпо-ритмическая неорганизованность;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слабое реагирование на изменения фактуры, артикуляционных штрихов;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однообразие и монотонность звучания.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«2» («неудовлетворительно»):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-</w:t>
      </w:r>
      <w:r w:rsidRPr="00CA0915">
        <w:rPr>
          <w:rFonts w:cs="Times New Roman"/>
          <w:sz w:val="24"/>
          <w:szCs w:val="24"/>
        </w:rPr>
        <w:t xml:space="preserve"> частые «срывы» и остановки при исполнении;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отсутствие слухового контроля собственного исполнения;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ошибки в воспроизведении нотного текста;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низкое качество звукоизвлечения и звуковедения;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отсутствие выразительного интонирования;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метро-ритмическая неустойчивость.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CA0915" w:rsidRPr="00CA0915" w:rsidRDefault="00CA0915" w:rsidP="0021751C">
      <w:pPr>
        <w:spacing w:after="0" w:line="276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Теория и история музыки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Сольфеджио: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«5» («отлично»):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вокально-интонационные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чистота интонации;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ритмическая точность;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синтаксическая осмысленность фразировки;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выразительность исполнения;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владение навыками пения с листа;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ритмические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владение навыками вычленения, осмысления и исполнения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метроритмических соотношений в изучаемых произведениях;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 слуховой анализ и музыкальный диктант: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 владение навыками осмысленного слухового восприятия законченных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музыкальных построений и отдельных элементов музыкальной речи;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 владение навыками записи прослушанных ритмических и мелодических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построений и отдельных элементов музыкальной речи;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 творческие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 умение самостоятельно применять полученные знания и умения в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lastRenderedPageBreak/>
        <w:t>творческой деятельности;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 теоретические знания по музыкальной грамоте и элементарной теории 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музыки в соответствии с программными требованиями.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«4» («хорошо»):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вокально-интонационные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 не достаточно чистая интонация;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 не достаточная ритмическая точность;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 синтаксическая осмысленность фразировки;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 выразительность исполнения;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 не достаточное владение навыками пения с листа;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 ритмические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 владение навыками вычленения, осмысления и исполнения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метроритмических соотношений в изучаемых произведениях;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 слуховой анализ и музыкальный диктант: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 владение навыками осмысленного слухового восприятия законченных 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музыкальных построений и отдельных элементов музыкальной речи;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</w:t>
      </w:r>
      <w:r>
        <w:rPr>
          <w:rFonts w:cs="Times New Roman"/>
          <w:sz w:val="24"/>
          <w:szCs w:val="24"/>
        </w:rPr>
        <w:t xml:space="preserve"> </w:t>
      </w:r>
      <w:r w:rsidRPr="00CA0915">
        <w:rPr>
          <w:rFonts w:cs="Times New Roman"/>
          <w:sz w:val="24"/>
          <w:szCs w:val="24"/>
        </w:rPr>
        <w:t xml:space="preserve">не достаточное владение навыками записи прослушанных ритмических и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мелодических построений и отдельных элементов музыкальной речи;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творческие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 умение самостоятельно применять полученные знания и умения в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творческой деятельности;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теоретические знания по музыкальной грамоте и элементарной теории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музыки в соответствии с программными требованиями.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«3» («удовлетворительно»):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вокально-интонационные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не точная интонация;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не достаточная ритмическая точность;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синтаксическая осмысленность фразировки;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не достаточная выразительность исполнения;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слабое владение навыками пения с листа;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ритмические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 слабое владение навыками вычленения, осмысления и исполнения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метроритмических соотношений в изучаемых произведениях;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слуховой анализ и музыкальный диктант: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 слабое владение навыками осмысленного слухового восприятия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законченных музыкальных построений и отдельных элементов музыкальной речи;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 слабое владение навыками записи прослушанных ритмических и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мелодических построений и отдельных элементов музыкальной речи;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творческие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 не умение самостоятельно применять полученные знания и умения в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творческой деятельности;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теоретические знания по музыкальной грамоте и элементарной теории 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музыки в соответствии с программными требованиями.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«2» («неудовлетворительно»):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вокально-интонационные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lastRenderedPageBreak/>
        <w:t> не точная интонация;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ритмическая неточность;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отсутствие синтаксической осмысленности фразировки;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не выразительное исполнение;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 не владение навыками пения с листа;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ритмические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 не владение навыками вычленения, осмысления и исполнения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метроритмических соотношений в изучаемых произведениях;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слуховой анализ и музыкальный диктант: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 не владение навыками осмысленного слухового восприятия законченных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музыкальных построений и отдельных элементов музыкальной речи;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 не владение навыками записи прослушанных ритмических и мелодических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построений и отдельных элементов музыкальной речи;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творческие навыки: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не умение самостоятельно применять полученные знания и умения в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творческой деятельности;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не соответствие уровня теоретических знаний по музыкальной грамоте и 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элементарной теории музыки программным требованиям.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Музыкальная литература, слушание музыки: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«5» («отлично»):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знание музыкального, исторического и теоретического материала на уровне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требований программы;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владение музыкальной терминологией;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умение охарактеризовать содержание и выразительные средства музыки.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«4» («хорошо»):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знание музыкального, исторического и теоретического материала на уровне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требований программы;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владение музыкальной терминологией;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не достаточное умение охарактеризовать содержание и выразительные 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средства музыки.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«3» («удовлетворительно»):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 полные знания музыкального, исторического и теоретического материала;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 уверенное владение музыкальной терминологией;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слабое умение охарактеризовать содержание и выразительные средства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музыки.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«2» («неудовлетворительно»):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не знание музыкального, исторического и теоретического материала на уровне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требований программы;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 владение музыкальной терминологией;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 умение охарактеризовать содержание и выразительные средства музыки.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Хоровой класс: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«5» («отлично»):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регулярное посещение хора;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lastRenderedPageBreak/>
        <w:t>- отсутствие пропусков без уважительных причин;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знание своей партии во всех произведениях, разучиваемых в хоровом классе;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активная эмоциональная работа на занятиях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участие во всех хоровых концертах коллектива</w:t>
      </w:r>
      <w:r>
        <w:rPr>
          <w:rFonts w:cs="Times New Roman"/>
          <w:sz w:val="24"/>
          <w:szCs w:val="24"/>
        </w:rPr>
        <w:t>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«4» («хорошо»):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регулярное посещение хора;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отсутствие пропусков без уважительных причин;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активная работа на уроке;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 xml:space="preserve">- сдача партий всей хоровой программы при недостаточной проработке 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трудных технических фрагментов (вокально-интонационная неточность);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участие в концертах хора.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«3» («удовлетворительно»):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нерегулярное посещение хора;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пропуски без уважительных причин;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пассивная работа в классе;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незнание наизусть некоторых партитур в программе при сдаче партий;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участие в обязательном отчётном концерте хора в случае пересдачи партий.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CA0915">
        <w:rPr>
          <w:rFonts w:cs="Times New Roman"/>
          <w:b/>
          <w:sz w:val="24"/>
          <w:szCs w:val="24"/>
        </w:rPr>
        <w:t>Оценка «2» («неудовлетворительно»):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пропуски хоровых занятий без уважительных причин;</w:t>
      </w:r>
    </w:p>
    <w:p w:rsidR="00CA0915" w:rsidRP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неудовлетворительная сдача партий в большинстве партитур всей программы;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- не допуск к выступлению на отчётном концерте хора.</w:t>
      </w:r>
    </w:p>
    <w:p w:rsidR="00CA0915" w:rsidRDefault="00CA0915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CA0915">
        <w:rPr>
          <w:rFonts w:cs="Times New Roman"/>
          <w:sz w:val="24"/>
          <w:szCs w:val="24"/>
        </w:rPr>
        <w:t>В четвертной оценке учитывается качество домашней работы, заинтересованность и активное участие в концертной работе школы.</w:t>
      </w:r>
    </w:p>
    <w:p w:rsidR="0021751C" w:rsidRDefault="0021751C" w:rsidP="00CA0915">
      <w:pPr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21751C" w:rsidRPr="0021751C" w:rsidRDefault="0021751C" w:rsidP="00E9468E">
      <w:pPr>
        <w:pStyle w:val="Heading2"/>
      </w:pPr>
      <w:bookmarkStart w:id="6" w:name="_Toc161827168"/>
      <w:r w:rsidRPr="0021751C">
        <w:t>VI. ПРОГРАММА ТВОРЧЕСКОЙ,</w:t>
      </w:r>
      <w:bookmarkEnd w:id="6"/>
    </w:p>
    <w:p w:rsidR="0021751C" w:rsidRPr="0021751C" w:rsidRDefault="0021751C" w:rsidP="00E9468E">
      <w:pPr>
        <w:pStyle w:val="Heading2"/>
      </w:pPr>
      <w:bookmarkStart w:id="7" w:name="_Toc161827169"/>
      <w:r w:rsidRPr="0021751C">
        <w:t>МЕТОДИЧЕСКОЙ И КУЛЬТУРНО-ПРОСВЕТИТЕЛЬСКОЙ</w:t>
      </w:r>
      <w:bookmarkEnd w:id="7"/>
    </w:p>
    <w:p w:rsidR="00E9468E" w:rsidRPr="004C0BBD" w:rsidRDefault="0021751C" w:rsidP="00E9468E">
      <w:pPr>
        <w:pStyle w:val="Heading2"/>
      </w:pPr>
      <w:bookmarkStart w:id="8" w:name="_Toc161827170"/>
      <w:r w:rsidRPr="0021751C">
        <w:t>ДЕЯТЕЛЬНОСТИ</w:t>
      </w:r>
      <w:bookmarkEnd w:id="8"/>
    </w:p>
    <w:p w:rsidR="0021751C" w:rsidRDefault="0021751C" w:rsidP="0021751C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1751C">
        <w:rPr>
          <w:rFonts w:cs="Times New Roman"/>
          <w:sz w:val="24"/>
          <w:szCs w:val="24"/>
        </w:rPr>
        <w:t>Целями творческой и культурно-просветительской деятельности МБУДО «Детская шк</w:t>
      </w:r>
      <w:r>
        <w:rPr>
          <w:rFonts w:cs="Times New Roman"/>
          <w:sz w:val="24"/>
          <w:szCs w:val="24"/>
        </w:rPr>
        <w:t>ола искусств посёлок Оршанка</w:t>
      </w:r>
      <w:r w:rsidRPr="0021751C">
        <w:rPr>
          <w:rFonts w:cs="Times New Roman"/>
          <w:sz w:val="24"/>
          <w:szCs w:val="24"/>
        </w:rPr>
        <w:t xml:space="preserve">»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слоёв населения, приобщение их к духовным ценностям. </w:t>
      </w:r>
    </w:p>
    <w:p w:rsidR="0021751C" w:rsidRDefault="0021751C" w:rsidP="0021751C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1751C">
        <w:rPr>
          <w:rFonts w:cs="Times New Roman"/>
          <w:sz w:val="24"/>
          <w:szCs w:val="24"/>
        </w:rPr>
        <w:t>С целью реализации творческой и культурно-просветительской деятельности в МБУДО «Детская шк</w:t>
      </w:r>
      <w:r>
        <w:rPr>
          <w:rFonts w:cs="Times New Roman"/>
          <w:sz w:val="24"/>
          <w:szCs w:val="24"/>
        </w:rPr>
        <w:t>ола искусств поселка Оршанка</w:t>
      </w:r>
      <w:r w:rsidRPr="0021751C">
        <w:rPr>
          <w:rFonts w:cs="Times New Roman"/>
          <w:sz w:val="24"/>
          <w:szCs w:val="24"/>
        </w:rPr>
        <w:t>» создаются учебные творческие коллективы (ансамбли, хоры, вокальные группы) учащихся и преподавателей. Деятельность коллективов осуществляется в рамках как учебного, так и внеучебного времени.</w:t>
      </w:r>
    </w:p>
    <w:p w:rsidR="0021751C" w:rsidRDefault="0021751C" w:rsidP="0021751C">
      <w:pPr>
        <w:spacing w:after="0" w:line="276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21751C">
        <w:rPr>
          <w:rFonts w:cs="Times New Roman"/>
          <w:sz w:val="24"/>
          <w:szCs w:val="24"/>
        </w:rPr>
        <w:t xml:space="preserve">рофессиональная направленность образования в МБУДО «Детская школа </w:t>
      </w:r>
      <w:r>
        <w:rPr>
          <w:rFonts w:cs="Times New Roman"/>
          <w:sz w:val="24"/>
          <w:szCs w:val="24"/>
        </w:rPr>
        <w:t>искусств посёлок Оршанка</w:t>
      </w:r>
      <w:r w:rsidRPr="0021751C">
        <w:rPr>
          <w:rFonts w:cs="Times New Roman"/>
          <w:sz w:val="24"/>
          <w:szCs w:val="24"/>
        </w:rPr>
        <w:t>» предполагает организацию творческой деятельности путём проведения конкурсов, фестивалей, мастер-классов, олимпиад, концертов, творческих вечеров, театрализованных представлений и др. Учащиеся школы имеют возможность выступлений во всех мероприятиях различного уровня.</w:t>
      </w:r>
    </w:p>
    <w:p w:rsidR="0021751C" w:rsidRDefault="0021751C" w:rsidP="0021751C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1751C">
        <w:rPr>
          <w:rFonts w:cs="Times New Roman"/>
          <w:sz w:val="24"/>
          <w:szCs w:val="24"/>
        </w:rPr>
        <w:t>Культурно-просветительская программа включает посещение обучающимися учреждений и организаций культуры (филармонии, выставочных залов, музеев, образовательных учреждений и др.)</w:t>
      </w:r>
    </w:p>
    <w:p w:rsidR="0021751C" w:rsidRPr="0021751C" w:rsidRDefault="0021751C" w:rsidP="0021751C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1751C">
        <w:rPr>
          <w:rFonts w:cs="Times New Roman"/>
          <w:sz w:val="24"/>
          <w:szCs w:val="24"/>
        </w:rPr>
        <w:lastRenderedPageBreak/>
        <w:t xml:space="preserve">Методическая программа МБУДО «Детская школа искусств </w:t>
      </w:r>
      <w:r w:rsidR="00E37243">
        <w:rPr>
          <w:rFonts w:cs="Times New Roman"/>
          <w:sz w:val="24"/>
          <w:szCs w:val="24"/>
        </w:rPr>
        <w:t>посёлок Оршанка</w:t>
      </w:r>
      <w:r w:rsidRPr="0021751C">
        <w:rPr>
          <w:rFonts w:cs="Times New Roman"/>
          <w:sz w:val="24"/>
          <w:szCs w:val="24"/>
        </w:rPr>
        <w:t>» направлена на непрерывность профессионального развития педагогических работников. В рамках методической программы работники школы в пределах имеющихся финансовых возможностей осваивают дополнительные профессиональные программы в объеме не менее 72-х часов, не реже чем один раз в пять лет в учреждениях, имеющих лицензию на осуществление образовательной деятельности.</w:t>
      </w:r>
    </w:p>
    <w:p w:rsidR="0021751C" w:rsidRPr="0021751C" w:rsidRDefault="0021751C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1751C">
        <w:rPr>
          <w:rFonts w:cs="Times New Roman"/>
          <w:sz w:val="24"/>
          <w:szCs w:val="24"/>
        </w:rPr>
        <w:t>Ожидаемый результат повышения квалификации – профессиональная готовность работников образовательного учреждения к реализации ФГТ:</w:t>
      </w:r>
    </w:p>
    <w:p w:rsidR="0021751C" w:rsidRDefault="0021751C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21751C">
        <w:rPr>
          <w:rFonts w:cs="Times New Roman"/>
          <w:sz w:val="24"/>
          <w:szCs w:val="24"/>
        </w:rPr>
        <w:t>- обеспечение оптимального вхождения работников образовательного учреждения в систему ценностей современного образования;</w:t>
      </w:r>
    </w:p>
    <w:p w:rsid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- освоение новой системы требований к структуре образовательной программы, результатам её освоения и условиям реализации, а также системы оценки итогов образовательной деятельности учащихся;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- овладение учебно-методическими и информационно-методическими ресурсами, необходимыми для успешного решения задач ФГТ.</w:t>
      </w:r>
    </w:p>
    <w:p w:rsid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Педагогические работники школы осуществляют творческую и методическую работу: разрабатывают учебные программы по преподаваемым им предметам в рамках ОП в области соответствующей области искусств,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С целью организации методической работы в МБУДО «Детская школа искусств</w:t>
      </w:r>
      <w:r>
        <w:rPr>
          <w:rFonts w:cs="Times New Roman"/>
          <w:sz w:val="24"/>
          <w:szCs w:val="24"/>
        </w:rPr>
        <w:t xml:space="preserve"> посёлок Оршанка</w:t>
      </w:r>
      <w:r w:rsidRPr="00E37243">
        <w:rPr>
          <w:rFonts w:cs="Times New Roman"/>
          <w:sz w:val="24"/>
          <w:szCs w:val="24"/>
        </w:rPr>
        <w:t>» проводятся следующие мероприятия: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- участие педагогов в разработке разделов и компонентов основной ОП</w:t>
      </w:r>
      <w:r>
        <w:rPr>
          <w:rFonts w:cs="Times New Roman"/>
          <w:sz w:val="24"/>
          <w:szCs w:val="24"/>
        </w:rPr>
        <w:t xml:space="preserve"> </w:t>
      </w:r>
      <w:r w:rsidRPr="00E37243">
        <w:rPr>
          <w:rFonts w:cs="Times New Roman"/>
          <w:sz w:val="24"/>
          <w:szCs w:val="24"/>
        </w:rPr>
        <w:t>образовательного учреждения;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- участие педагогов в проведении мастер-классов, круглых столов, «открытых» уроков, внеурочных занятий и мероприятий по отдельным направлениям введения и реализации ФГТ.</w:t>
      </w:r>
    </w:p>
    <w:p w:rsidR="00E9468E" w:rsidRPr="004C0BBD" w:rsidRDefault="00E37243" w:rsidP="00E9468E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Подведение итогов и обсуждение результатов мероприятий могут осуществляться в разных формах: совещания при директоре, заседания методического и педагогического советов, решения педагогического совета, презентации, приказы, инструкции, рекомендации т.д</w:t>
      </w:r>
      <w:r>
        <w:rPr>
          <w:rFonts w:cs="Times New Roman"/>
          <w:sz w:val="24"/>
          <w:szCs w:val="24"/>
        </w:rPr>
        <w:t>.</w:t>
      </w:r>
    </w:p>
    <w:p w:rsidR="00E9468E" w:rsidRPr="004C0BBD" w:rsidRDefault="00E37243" w:rsidP="00E9468E">
      <w:pPr>
        <w:pStyle w:val="Heading2"/>
        <w:rPr>
          <w:sz w:val="24"/>
          <w:szCs w:val="24"/>
        </w:rPr>
      </w:pPr>
      <w:r>
        <w:br/>
      </w:r>
      <w:bookmarkStart w:id="9" w:name="_Toc161827171"/>
      <w:r w:rsidRPr="00E37243">
        <w:t>VII.ПЕРЕЧЕНЬ ПРОГРАММ УЧЕБНЫХ ПРЕДМЕТОВ</w:t>
      </w:r>
      <w:bookmarkEnd w:id="9"/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E37243">
        <w:rPr>
          <w:rFonts w:cs="Times New Roman"/>
          <w:b/>
          <w:sz w:val="24"/>
          <w:szCs w:val="24"/>
        </w:rPr>
        <w:t>Обязательная часть: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E37243">
        <w:rPr>
          <w:rFonts w:cs="Times New Roman"/>
          <w:b/>
          <w:sz w:val="24"/>
          <w:szCs w:val="24"/>
        </w:rPr>
        <w:t>ПО.01.Музыкальное исполнительство: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ПО.01.УП.01.Специальность;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ПО.01.УП.02.Ансамбль;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ПО.01.УП.03.Фотепиано;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ПО.01.УП.04.Хоровой класс.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b/>
          <w:sz w:val="24"/>
          <w:szCs w:val="24"/>
        </w:rPr>
      </w:pPr>
      <w:r w:rsidRPr="00E37243">
        <w:rPr>
          <w:rFonts w:cs="Times New Roman"/>
          <w:b/>
          <w:sz w:val="24"/>
          <w:szCs w:val="24"/>
        </w:rPr>
        <w:t>ПО.02.Теория и история музыки: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ПО.02.УП.01.Сольфеджио;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ПО.02.УП.02.Слушание музыки;</w:t>
      </w:r>
    </w:p>
    <w:p w:rsidR="00E37243" w:rsidRPr="00E37243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ПО.02.УП.03.Музыкальная литература (зарубежная, отечественная);</w:t>
      </w:r>
    </w:p>
    <w:p w:rsidR="00E37243" w:rsidRPr="00CA0915" w:rsidRDefault="00E37243" w:rsidP="00E37243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E37243">
        <w:rPr>
          <w:rFonts w:cs="Times New Roman"/>
          <w:sz w:val="24"/>
          <w:szCs w:val="24"/>
        </w:rPr>
        <w:t>ПО.02.УП.03.Элементарная теория музыки.</w:t>
      </w:r>
    </w:p>
    <w:sectPr w:rsidR="00E37243" w:rsidRPr="00CA0915" w:rsidSect="00232E3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602" w:rsidRDefault="004C7602" w:rsidP="00012962">
      <w:pPr>
        <w:spacing w:after="0" w:line="240" w:lineRule="auto"/>
      </w:pPr>
      <w:r>
        <w:separator/>
      </w:r>
    </w:p>
  </w:endnote>
  <w:endnote w:type="continuationSeparator" w:id="1">
    <w:p w:rsidR="004C7602" w:rsidRDefault="004C7602" w:rsidP="000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978768"/>
      <w:docPartObj>
        <w:docPartGallery w:val="Page Numbers (Bottom of Page)"/>
        <w:docPartUnique/>
      </w:docPartObj>
    </w:sdtPr>
    <w:sdtContent>
      <w:p w:rsidR="004C0BBD" w:rsidRDefault="004C0BBD">
        <w:pPr>
          <w:pStyle w:val="a7"/>
          <w:jc w:val="right"/>
        </w:pPr>
        <w:fldSimple w:instr=" PAGE   \* MERGEFORMAT ">
          <w:r w:rsidR="00943ED9">
            <w:rPr>
              <w:noProof/>
            </w:rPr>
            <w:t>1</w:t>
          </w:r>
        </w:fldSimple>
      </w:p>
    </w:sdtContent>
  </w:sdt>
  <w:p w:rsidR="004C0BBD" w:rsidRDefault="004C0B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602" w:rsidRDefault="004C7602" w:rsidP="00012962">
      <w:pPr>
        <w:spacing w:after="0" w:line="240" w:lineRule="auto"/>
      </w:pPr>
      <w:r>
        <w:separator/>
      </w:r>
    </w:p>
  </w:footnote>
  <w:footnote w:type="continuationSeparator" w:id="1">
    <w:p w:rsidR="004C7602" w:rsidRDefault="004C7602" w:rsidP="0001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DE7"/>
    <w:multiLevelType w:val="hybridMultilevel"/>
    <w:tmpl w:val="B5062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32DF"/>
    <w:multiLevelType w:val="hybridMultilevel"/>
    <w:tmpl w:val="A5A06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4B00BE"/>
    <w:multiLevelType w:val="hybridMultilevel"/>
    <w:tmpl w:val="50BA5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D17365"/>
    <w:multiLevelType w:val="hybridMultilevel"/>
    <w:tmpl w:val="AE1E5E3E"/>
    <w:lvl w:ilvl="0" w:tplc="EA240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B3CCC"/>
    <w:multiLevelType w:val="hybridMultilevel"/>
    <w:tmpl w:val="429A7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E3E39"/>
    <w:multiLevelType w:val="hybridMultilevel"/>
    <w:tmpl w:val="B80C13DA"/>
    <w:lvl w:ilvl="0" w:tplc="F2622FF0">
      <w:numFmt w:val="bullet"/>
      <w:lvlText w:val="•"/>
      <w:lvlJc w:val="left"/>
      <w:pPr>
        <w:ind w:left="1518" w:hanging="326"/>
      </w:pPr>
      <w:rPr>
        <w:rFonts w:ascii="Times New Roman" w:eastAsia="Times New Roman" w:hAnsi="Times New Roman" w:cs="Times New Roman" w:hint="default"/>
        <w:w w:val="99"/>
        <w:sz w:val="21"/>
        <w:szCs w:val="21"/>
        <w:lang w:val="ru-RU" w:eastAsia="en-US" w:bidi="ar-SA"/>
      </w:rPr>
    </w:lvl>
    <w:lvl w:ilvl="1" w:tplc="8446E2DC">
      <w:numFmt w:val="bullet"/>
      <w:lvlText w:val="•"/>
      <w:lvlJc w:val="left"/>
      <w:pPr>
        <w:ind w:left="4960" w:hanging="326"/>
      </w:pPr>
      <w:rPr>
        <w:rFonts w:hint="default"/>
        <w:lang w:val="ru-RU" w:eastAsia="en-US" w:bidi="ar-SA"/>
      </w:rPr>
    </w:lvl>
    <w:lvl w:ilvl="2" w:tplc="C7E65116">
      <w:numFmt w:val="bullet"/>
      <w:lvlText w:val="•"/>
      <w:lvlJc w:val="left"/>
      <w:pPr>
        <w:ind w:left="4580" w:hanging="326"/>
      </w:pPr>
      <w:rPr>
        <w:rFonts w:hint="default"/>
        <w:lang w:val="ru-RU" w:eastAsia="en-US" w:bidi="ar-SA"/>
      </w:rPr>
    </w:lvl>
    <w:lvl w:ilvl="3" w:tplc="517A4078">
      <w:numFmt w:val="bullet"/>
      <w:lvlText w:val="•"/>
      <w:lvlJc w:val="left"/>
      <w:pPr>
        <w:ind w:left="4200" w:hanging="326"/>
      </w:pPr>
      <w:rPr>
        <w:rFonts w:hint="default"/>
        <w:lang w:val="ru-RU" w:eastAsia="en-US" w:bidi="ar-SA"/>
      </w:rPr>
    </w:lvl>
    <w:lvl w:ilvl="4" w:tplc="C74671CE">
      <w:numFmt w:val="bullet"/>
      <w:lvlText w:val="•"/>
      <w:lvlJc w:val="left"/>
      <w:pPr>
        <w:ind w:left="3820" w:hanging="326"/>
      </w:pPr>
      <w:rPr>
        <w:rFonts w:hint="default"/>
        <w:lang w:val="ru-RU" w:eastAsia="en-US" w:bidi="ar-SA"/>
      </w:rPr>
    </w:lvl>
    <w:lvl w:ilvl="5" w:tplc="75B41D3E">
      <w:numFmt w:val="bullet"/>
      <w:lvlText w:val="•"/>
      <w:lvlJc w:val="left"/>
      <w:pPr>
        <w:ind w:left="3440" w:hanging="326"/>
      </w:pPr>
      <w:rPr>
        <w:rFonts w:hint="default"/>
        <w:lang w:val="ru-RU" w:eastAsia="en-US" w:bidi="ar-SA"/>
      </w:rPr>
    </w:lvl>
    <w:lvl w:ilvl="6" w:tplc="29D2BC56">
      <w:numFmt w:val="bullet"/>
      <w:lvlText w:val="•"/>
      <w:lvlJc w:val="left"/>
      <w:pPr>
        <w:ind w:left="3061" w:hanging="326"/>
      </w:pPr>
      <w:rPr>
        <w:rFonts w:hint="default"/>
        <w:lang w:val="ru-RU" w:eastAsia="en-US" w:bidi="ar-SA"/>
      </w:rPr>
    </w:lvl>
    <w:lvl w:ilvl="7" w:tplc="B14AF708">
      <w:numFmt w:val="bullet"/>
      <w:lvlText w:val="•"/>
      <w:lvlJc w:val="left"/>
      <w:pPr>
        <w:ind w:left="2681" w:hanging="326"/>
      </w:pPr>
      <w:rPr>
        <w:rFonts w:hint="default"/>
        <w:lang w:val="ru-RU" w:eastAsia="en-US" w:bidi="ar-SA"/>
      </w:rPr>
    </w:lvl>
    <w:lvl w:ilvl="8" w:tplc="7046C6B8">
      <w:numFmt w:val="bullet"/>
      <w:lvlText w:val="•"/>
      <w:lvlJc w:val="left"/>
      <w:pPr>
        <w:ind w:left="2301" w:hanging="326"/>
      </w:pPr>
      <w:rPr>
        <w:rFonts w:hint="default"/>
        <w:lang w:val="ru-RU" w:eastAsia="en-US" w:bidi="ar-SA"/>
      </w:rPr>
    </w:lvl>
  </w:abstractNum>
  <w:abstractNum w:abstractNumId="7">
    <w:nsid w:val="1B87433E"/>
    <w:multiLevelType w:val="hybridMultilevel"/>
    <w:tmpl w:val="7DFA4340"/>
    <w:lvl w:ilvl="0" w:tplc="6DE6A5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C069B"/>
    <w:multiLevelType w:val="hybridMultilevel"/>
    <w:tmpl w:val="47F88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520BBE"/>
    <w:multiLevelType w:val="hybridMultilevel"/>
    <w:tmpl w:val="1EBA2904"/>
    <w:lvl w:ilvl="0" w:tplc="A1A6C41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2796663B"/>
    <w:multiLevelType w:val="hybridMultilevel"/>
    <w:tmpl w:val="905C97FA"/>
    <w:lvl w:ilvl="0" w:tplc="D3609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44B5E"/>
    <w:multiLevelType w:val="hybridMultilevel"/>
    <w:tmpl w:val="2E6C4AFC"/>
    <w:lvl w:ilvl="0" w:tplc="0D92EE6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4673B2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2" w:tplc="07ACC2C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3" w:tplc="0474233E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4" w:tplc="44F61C70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5" w:tplc="65A609AA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6" w:tplc="22C8BBA8">
      <w:numFmt w:val="bullet"/>
      <w:lvlText w:val="•"/>
      <w:lvlJc w:val="left"/>
      <w:pPr>
        <w:ind w:left="9179" w:hanging="360"/>
      </w:pPr>
      <w:rPr>
        <w:rFonts w:hint="default"/>
        <w:lang w:val="ru-RU" w:eastAsia="en-US" w:bidi="ar-SA"/>
      </w:rPr>
    </w:lvl>
    <w:lvl w:ilvl="7" w:tplc="9A6CADCC">
      <w:numFmt w:val="bullet"/>
      <w:lvlText w:val="•"/>
      <w:lvlJc w:val="left"/>
      <w:pPr>
        <w:ind w:left="10628" w:hanging="360"/>
      </w:pPr>
      <w:rPr>
        <w:rFonts w:hint="default"/>
        <w:lang w:val="ru-RU" w:eastAsia="en-US" w:bidi="ar-SA"/>
      </w:rPr>
    </w:lvl>
    <w:lvl w:ilvl="8" w:tplc="206AFE80">
      <w:numFmt w:val="bullet"/>
      <w:lvlText w:val="•"/>
      <w:lvlJc w:val="left"/>
      <w:pPr>
        <w:ind w:left="12078" w:hanging="360"/>
      </w:pPr>
      <w:rPr>
        <w:rFonts w:hint="default"/>
        <w:lang w:val="ru-RU" w:eastAsia="en-US" w:bidi="ar-SA"/>
      </w:rPr>
    </w:lvl>
  </w:abstractNum>
  <w:abstractNum w:abstractNumId="12">
    <w:nsid w:val="3FBD684C"/>
    <w:multiLevelType w:val="hybridMultilevel"/>
    <w:tmpl w:val="7CA2B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12310"/>
    <w:multiLevelType w:val="hybridMultilevel"/>
    <w:tmpl w:val="AF92E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7827CC"/>
    <w:multiLevelType w:val="hybridMultilevel"/>
    <w:tmpl w:val="D550E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D2BB5"/>
    <w:multiLevelType w:val="hybridMultilevel"/>
    <w:tmpl w:val="E2883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B74A8"/>
    <w:multiLevelType w:val="hybridMultilevel"/>
    <w:tmpl w:val="D4CE9E02"/>
    <w:lvl w:ilvl="0" w:tplc="30767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886C36"/>
    <w:multiLevelType w:val="hybridMultilevel"/>
    <w:tmpl w:val="44B8D39E"/>
    <w:lvl w:ilvl="0" w:tplc="01C66E0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4"/>
        <w:lang w:val="ru-RU" w:eastAsia="en-US" w:bidi="ar-SA"/>
      </w:rPr>
    </w:lvl>
    <w:lvl w:ilvl="1" w:tplc="C82267F8">
      <w:numFmt w:val="none"/>
      <w:lvlText w:val=""/>
      <w:lvlJc w:val="left"/>
      <w:pPr>
        <w:tabs>
          <w:tab w:val="num" w:pos="360"/>
        </w:tabs>
      </w:pPr>
    </w:lvl>
    <w:lvl w:ilvl="2" w:tplc="ECC0195C">
      <w:numFmt w:val="bullet"/>
      <w:lvlText w:val="•"/>
      <w:lvlJc w:val="left"/>
      <w:pPr>
        <w:ind w:left="4118" w:hanging="423"/>
      </w:pPr>
      <w:rPr>
        <w:rFonts w:hint="default"/>
        <w:lang w:val="ru-RU" w:eastAsia="en-US" w:bidi="ar-SA"/>
      </w:rPr>
    </w:lvl>
    <w:lvl w:ilvl="3" w:tplc="3C608706">
      <w:numFmt w:val="bullet"/>
      <w:lvlText w:val="•"/>
      <w:lvlJc w:val="left"/>
      <w:pPr>
        <w:ind w:left="4996" w:hanging="423"/>
      </w:pPr>
      <w:rPr>
        <w:rFonts w:hint="default"/>
        <w:lang w:val="ru-RU" w:eastAsia="en-US" w:bidi="ar-SA"/>
      </w:rPr>
    </w:lvl>
    <w:lvl w:ilvl="4" w:tplc="5114C1D0">
      <w:numFmt w:val="bullet"/>
      <w:lvlText w:val="•"/>
      <w:lvlJc w:val="left"/>
      <w:pPr>
        <w:ind w:left="5875" w:hanging="423"/>
      </w:pPr>
      <w:rPr>
        <w:rFonts w:hint="default"/>
        <w:lang w:val="ru-RU" w:eastAsia="en-US" w:bidi="ar-SA"/>
      </w:rPr>
    </w:lvl>
    <w:lvl w:ilvl="5" w:tplc="F7E80C04">
      <w:numFmt w:val="bullet"/>
      <w:lvlText w:val="•"/>
      <w:lvlJc w:val="left"/>
      <w:pPr>
        <w:ind w:left="6753" w:hanging="423"/>
      </w:pPr>
      <w:rPr>
        <w:rFonts w:hint="default"/>
        <w:lang w:val="ru-RU" w:eastAsia="en-US" w:bidi="ar-SA"/>
      </w:rPr>
    </w:lvl>
    <w:lvl w:ilvl="6" w:tplc="4D8416B0">
      <w:numFmt w:val="bullet"/>
      <w:lvlText w:val="•"/>
      <w:lvlJc w:val="left"/>
      <w:pPr>
        <w:ind w:left="7632" w:hanging="423"/>
      </w:pPr>
      <w:rPr>
        <w:rFonts w:hint="default"/>
        <w:lang w:val="ru-RU" w:eastAsia="en-US" w:bidi="ar-SA"/>
      </w:rPr>
    </w:lvl>
    <w:lvl w:ilvl="7" w:tplc="E0B8726C">
      <w:numFmt w:val="bullet"/>
      <w:lvlText w:val="•"/>
      <w:lvlJc w:val="left"/>
      <w:pPr>
        <w:ind w:left="8510" w:hanging="423"/>
      </w:pPr>
      <w:rPr>
        <w:rFonts w:hint="default"/>
        <w:lang w:val="ru-RU" w:eastAsia="en-US" w:bidi="ar-SA"/>
      </w:rPr>
    </w:lvl>
    <w:lvl w:ilvl="8" w:tplc="211C71BA">
      <w:numFmt w:val="bullet"/>
      <w:lvlText w:val="•"/>
      <w:lvlJc w:val="left"/>
      <w:pPr>
        <w:ind w:left="9389" w:hanging="423"/>
      </w:pPr>
      <w:rPr>
        <w:rFonts w:hint="default"/>
        <w:lang w:val="ru-RU" w:eastAsia="en-US" w:bidi="ar-SA"/>
      </w:rPr>
    </w:lvl>
  </w:abstractNum>
  <w:abstractNum w:abstractNumId="19">
    <w:nsid w:val="54BE53FE"/>
    <w:multiLevelType w:val="hybridMultilevel"/>
    <w:tmpl w:val="1F0EC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897"/>
    <w:multiLevelType w:val="hybridMultilevel"/>
    <w:tmpl w:val="C89A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213D1"/>
    <w:multiLevelType w:val="hybridMultilevel"/>
    <w:tmpl w:val="D4D8190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2">
    <w:nsid w:val="63BC71BE"/>
    <w:multiLevelType w:val="hybridMultilevel"/>
    <w:tmpl w:val="C7F0B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6B1925"/>
    <w:multiLevelType w:val="hybridMultilevel"/>
    <w:tmpl w:val="BE84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C07D2"/>
    <w:multiLevelType w:val="hybridMultilevel"/>
    <w:tmpl w:val="12466DA6"/>
    <w:lvl w:ilvl="0" w:tplc="DF08C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07AF3"/>
    <w:multiLevelType w:val="hybridMultilevel"/>
    <w:tmpl w:val="3628F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8C40F7"/>
    <w:multiLevelType w:val="hybridMultilevel"/>
    <w:tmpl w:val="09149D0C"/>
    <w:lvl w:ilvl="0" w:tplc="043246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2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3"/>
  </w:num>
  <w:num w:numId="15">
    <w:abstractNumId w:val="20"/>
  </w:num>
  <w:num w:numId="16">
    <w:abstractNumId w:val="19"/>
  </w:num>
  <w:num w:numId="17">
    <w:abstractNumId w:val="25"/>
  </w:num>
  <w:num w:numId="18">
    <w:abstractNumId w:val="0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6"/>
  </w:num>
  <w:num w:numId="26">
    <w:abstractNumId w:val="26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1C63"/>
    <w:rsid w:val="00012962"/>
    <w:rsid w:val="001666A8"/>
    <w:rsid w:val="001923A0"/>
    <w:rsid w:val="001A4F95"/>
    <w:rsid w:val="001B3CB6"/>
    <w:rsid w:val="00200D39"/>
    <w:rsid w:val="0021751C"/>
    <w:rsid w:val="00232E3A"/>
    <w:rsid w:val="002933AA"/>
    <w:rsid w:val="002B2E7D"/>
    <w:rsid w:val="00340543"/>
    <w:rsid w:val="0038333D"/>
    <w:rsid w:val="00394275"/>
    <w:rsid w:val="003F73CA"/>
    <w:rsid w:val="004544B9"/>
    <w:rsid w:val="004C0BBD"/>
    <w:rsid w:val="004C1C79"/>
    <w:rsid w:val="004C7602"/>
    <w:rsid w:val="00506130"/>
    <w:rsid w:val="005422C9"/>
    <w:rsid w:val="005726B2"/>
    <w:rsid w:val="00576263"/>
    <w:rsid w:val="00581F04"/>
    <w:rsid w:val="005F13D5"/>
    <w:rsid w:val="00601C63"/>
    <w:rsid w:val="006535C2"/>
    <w:rsid w:val="0071090A"/>
    <w:rsid w:val="007A1E13"/>
    <w:rsid w:val="008A6B41"/>
    <w:rsid w:val="008D2F85"/>
    <w:rsid w:val="00943ED9"/>
    <w:rsid w:val="0099564D"/>
    <w:rsid w:val="00A35B7C"/>
    <w:rsid w:val="00BA181A"/>
    <w:rsid w:val="00C41163"/>
    <w:rsid w:val="00CA0915"/>
    <w:rsid w:val="00CA70CF"/>
    <w:rsid w:val="00CD6981"/>
    <w:rsid w:val="00D741D1"/>
    <w:rsid w:val="00E256FC"/>
    <w:rsid w:val="00E37243"/>
    <w:rsid w:val="00E9468E"/>
    <w:rsid w:val="00EE7132"/>
    <w:rsid w:val="00F725E5"/>
    <w:rsid w:val="00FD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AA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4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C1C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5C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12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2"/>
    <w:rPr>
      <w:rFonts w:ascii="Times New Roman" w:hAnsi="Times New Roman"/>
      <w:sz w:val="28"/>
    </w:rPr>
  </w:style>
  <w:style w:type="paragraph" w:customStyle="1" w:styleId="Default">
    <w:name w:val="Default"/>
    <w:rsid w:val="00581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581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81F0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1F0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81F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81F04"/>
    <w:pPr>
      <w:widowControl w:val="0"/>
      <w:autoSpaceDE w:val="0"/>
      <w:autoSpaceDN w:val="0"/>
      <w:spacing w:after="0" w:line="240" w:lineRule="auto"/>
      <w:ind w:left="1242"/>
      <w:jc w:val="left"/>
    </w:pPr>
    <w:rPr>
      <w:rFonts w:eastAsia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81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581F04"/>
    <w:pPr>
      <w:widowControl w:val="0"/>
      <w:autoSpaceDE w:val="0"/>
      <w:autoSpaceDN w:val="0"/>
      <w:spacing w:after="0" w:line="240" w:lineRule="auto"/>
      <w:ind w:left="1408"/>
      <w:jc w:val="left"/>
      <w:outlineLvl w:val="1"/>
    </w:pPr>
    <w:rPr>
      <w:rFonts w:eastAsia="Times New Roman" w:cs="Times New Roman"/>
      <w:b/>
      <w:bCs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581F04"/>
    <w:pPr>
      <w:widowControl w:val="0"/>
      <w:autoSpaceDE w:val="0"/>
      <w:autoSpaceDN w:val="0"/>
      <w:spacing w:after="0" w:line="240" w:lineRule="auto"/>
      <w:ind w:left="1242"/>
      <w:jc w:val="left"/>
      <w:outlineLvl w:val="3"/>
    </w:pPr>
    <w:rPr>
      <w:rFonts w:eastAsia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81F04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eastAsia="en-US"/>
    </w:rPr>
  </w:style>
  <w:style w:type="paragraph" w:customStyle="1" w:styleId="Heading2">
    <w:name w:val="Heading 2"/>
    <w:basedOn w:val="a"/>
    <w:uiPriority w:val="1"/>
    <w:qFormat/>
    <w:rsid w:val="00581F04"/>
    <w:pPr>
      <w:widowControl w:val="0"/>
      <w:autoSpaceDE w:val="0"/>
      <w:autoSpaceDN w:val="0"/>
      <w:spacing w:after="0" w:line="240" w:lineRule="auto"/>
      <w:ind w:left="20"/>
      <w:jc w:val="center"/>
      <w:outlineLvl w:val="2"/>
    </w:pPr>
    <w:rPr>
      <w:rFonts w:eastAsia="Times New Roman" w:cs="Times New Roman"/>
      <w:b/>
      <w:bCs/>
      <w:sz w:val="23"/>
      <w:szCs w:val="23"/>
      <w:lang w:eastAsia="en-US"/>
    </w:rPr>
  </w:style>
  <w:style w:type="paragraph" w:customStyle="1" w:styleId="Heading4">
    <w:name w:val="Heading 4"/>
    <w:basedOn w:val="a"/>
    <w:uiPriority w:val="1"/>
    <w:qFormat/>
    <w:rsid w:val="00581F04"/>
    <w:pPr>
      <w:widowControl w:val="0"/>
      <w:autoSpaceDE w:val="0"/>
      <w:autoSpaceDN w:val="0"/>
      <w:spacing w:after="0" w:line="240" w:lineRule="auto"/>
      <w:jc w:val="left"/>
      <w:outlineLvl w:val="4"/>
    </w:pPr>
    <w:rPr>
      <w:rFonts w:eastAsia="Times New Roman" w:cs="Times New Roman"/>
      <w:b/>
      <w:bCs/>
      <w:sz w:val="22"/>
      <w:lang w:eastAsia="en-US"/>
    </w:rPr>
  </w:style>
  <w:style w:type="paragraph" w:customStyle="1" w:styleId="Heading5">
    <w:name w:val="Heading 5"/>
    <w:basedOn w:val="a"/>
    <w:uiPriority w:val="1"/>
    <w:qFormat/>
    <w:rsid w:val="00581F04"/>
    <w:pPr>
      <w:widowControl w:val="0"/>
      <w:autoSpaceDE w:val="0"/>
      <w:autoSpaceDN w:val="0"/>
      <w:spacing w:after="0" w:line="240" w:lineRule="auto"/>
      <w:ind w:left="6084" w:right="5768"/>
      <w:jc w:val="center"/>
      <w:outlineLvl w:val="5"/>
    </w:pPr>
    <w:rPr>
      <w:rFonts w:eastAsia="Times New Roman" w:cs="Times New Roman"/>
      <w:b/>
      <w:bCs/>
      <w:i/>
      <w:iCs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94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E9468E"/>
    <w:pPr>
      <w:spacing w:line="276" w:lineRule="auto"/>
      <w:jc w:val="left"/>
      <w:outlineLvl w:val="9"/>
    </w:pPr>
    <w:rPr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E9468E"/>
    <w:pPr>
      <w:spacing w:after="100"/>
      <w:ind w:left="560"/>
    </w:pPr>
  </w:style>
  <w:style w:type="character" w:styleId="af">
    <w:name w:val="Strong"/>
    <w:basedOn w:val="a0"/>
    <w:uiPriority w:val="22"/>
    <w:qFormat/>
    <w:rsid w:val="00943E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F74B-5050-4662-8681-7AA2E6D0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40</Pages>
  <Words>12126</Words>
  <Characters>69121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2024-03-21T06:44:00Z</cp:lastPrinted>
  <dcterms:created xsi:type="dcterms:W3CDTF">2024-02-13T11:47:00Z</dcterms:created>
  <dcterms:modified xsi:type="dcterms:W3CDTF">2024-03-21T07:25:00Z</dcterms:modified>
</cp:coreProperties>
</file>