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FC6" w:themeColor="accent3" w:themeTint="66"/>
  <w:body>
    <w:p w:rsidR="006D38EC" w:rsidRPr="00785747" w:rsidRDefault="006D38EC" w:rsidP="006D38EC">
      <w:pPr>
        <w:ind w:left="891"/>
        <w:jc w:val="center"/>
        <w:rPr>
          <w:b/>
          <w:i/>
          <w:color w:val="FF0000"/>
          <w:sz w:val="40"/>
          <w:szCs w:val="40"/>
        </w:rPr>
      </w:pPr>
      <w:r w:rsidRPr="00785747">
        <w:rPr>
          <w:b/>
          <w:i/>
          <w:color w:val="FF0000"/>
          <w:sz w:val="40"/>
          <w:szCs w:val="40"/>
        </w:rPr>
        <w:t>Помощь при укусе ядовитых насекомых:</w:t>
      </w:r>
    </w:p>
    <w:p w:rsidR="006D38EC" w:rsidRPr="006D38EC" w:rsidRDefault="006D38EC" w:rsidP="006D38EC">
      <w:pPr>
        <w:pStyle w:val="a3"/>
        <w:numPr>
          <w:ilvl w:val="0"/>
          <w:numId w:val="5"/>
        </w:numPr>
        <w:ind w:left="567" w:hanging="25"/>
        <w:jc w:val="both"/>
        <w:rPr>
          <w:sz w:val="28"/>
          <w:szCs w:val="40"/>
        </w:rPr>
      </w:pPr>
      <w:r w:rsidRPr="006D38EC">
        <w:rPr>
          <w:sz w:val="28"/>
          <w:szCs w:val="40"/>
        </w:rPr>
        <w:t xml:space="preserve">Удалить жало из ранки </w:t>
      </w:r>
    </w:p>
    <w:p w:rsidR="006D38EC" w:rsidRPr="00DD2E3C" w:rsidRDefault="006D38EC" w:rsidP="006D38EC">
      <w:pPr>
        <w:pStyle w:val="a3"/>
        <w:numPr>
          <w:ilvl w:val="0"/>
          <w:numId w:val="5"/>
        </w:numPr>
        <w:ind w:left="567" w:hanging="25"/>
        <w:jc w:val="both"/>
        <w:rPr>
          <w:sz w:val="28"/>
          <w:szCs w:val="40"/>
        </w:rPr>
      </w:pPr>
      <w:r w:rsidRPr="00DD2E3C">
        <w:rPr>
          <w:sz w:val="28"/>
          <w:szCs w:val="40"/>
        </w:rPr>
        <w:t>Приложить холод к месту укуса</w:t>
      </w:r>
    </w:p>
    <w:p w:rsidR="006D38EC" w:rsidRPr="00DD2E3C" w:rsidRDefault="006D38EC" w:rsidP="006D38EC">
      <w:pPr>
        <w:pStyle w:val="a3"/>
        <w:numPr>
          <w:ilvl w:val="0"/>
          <w:numId w:val="5"/>
        </w:numPr>
        <w:ind w:left="567" w:hanging="25"/>
        <w:jc w:val="both"/>
        <w:rPr>
          <w:sz w:val="28"/>
          <w:szCs w:val="40"/>
        </w:rPr>
      </w:pPr>
      <w:r w:rsidRPr="00DD2E3C">
        <w:rPr>
          <w:sz w:val="28"/>
          <w:szCs w:val="40"/>
        </w:rPr>
        <w:t>Давать обильное и желательно сладкое питье</w:t>
      </w:r>
    </w:p>
    <w:p w:rsidR="006D38EC" w:rsidRPr="006D38EC" w:rsidRDefault="006D38EC" w:rsidP="006D38EC">
      <w:pPr>
        <w:jc w:val="center"/>
        <w:rPr>
          <w:sz w:val="28"/>
          <w:szCs w:val="40"/>
        </w:rPr>
      </w:pPr>
      <w:r w:rsidRPr="006D38EC">
        <w:rPr>
          <w:sz w:val="28"/>
          <w:szCs w:val="40"/>
        </w:rPr>
        <w:t>Тщательно следить за состоянием больного до прибытия врача</w:t>
      </w:r>
    </w:p>
    <w:p w:rsidR="006D38EC" w:rsidRPr="006D38EC" w:rsidRDefault="006D38EC" w:rsidP="006D38EC">
      <w:pPr>
        <w:pStyle w:val="a3"/>
        <w:numPr>
          <w:ilvl w:val="0"/>
          <w:numId w:val="5"/>
        </w:numPr>
        <w:ind w:left="426" w:hanging="142"/>
        <w:jc w:val="both"/>
        <w:rPr>
          <w:sz w:val="24"/>
          <w:szCs w:val="24"/>
        </w:rPr>
      </w:pPr>
      <w:r>
        <w:rPr>
          <w:sz w:val="28"/>
          <w:szCs w:val="40"/>
        </w:rPr>
        <w:t>При потере сознания повернуть пострадавшего на живот. При  остановке сердца и дыхания приступить к реанимации.</w:t>
      </w:r>
    </w:p>
    <w:p w:rsidR="006D38EC" w:rsidRPr="006D38EC" w:rsidRDefault="006D38EC" w:rsidP="006D38EC">
      <w:pPr>
        <w:pStyle w:val="a3"/>
        <w:numPr>
          <w:ilvl w:val="0"/>
          <w:numId w:val="5"/>
        </w:numPr>
        <w:ind w:left="426" w:hanging="142"/>
        <w:jc w:val="both"/>
        <w:rPr>
          <w:sz w:val="24"/>
          <w:szCs w:val="24"/>
        </w:rPr>
      </w:pPr>
      <w:r w:rsidRPr="006D38EC">
        <w:rPr>
          <w:b/>
          <w:color w:val="FF0000"/>
          <w:sz w:val="24"/>
          <w:szCs w:val="28"/>
        </w:rPr>
        <w:t>НЕДОПУСТИМО</w:t>
      </w:r>
      <w:proofErr w:type="gramStart"/>
      <w:r w:rsidRPr="006D38EC">
        <w:rPr>
          <w:b/>
          <w:color w:val="FF0000"/>
          <w:sz w:val="24"/>
          <w:szCs w:val="28"/>
        </w:rPr>
        <w:t>!-</w:t>
      </w:r>
      <w:proofErr w:type="gramEnd"/>
      <w:r w:rsidRPr="006D38EC">
        <w:rPr>
          <w:sz w:val="28"/>
          <w:szCs w:val="28"/>
        </w:rPr>
        <w:t>При потере сознания оставлять пострадавшего лежать на спине. Использовать грелку или согревающие компрессы</w:t>
      </w:r>
    </w:p>
    <w:p w:rsidR="006D38EC" w:rsidRDefault="006D38EC" w:rsidP="006D38EC">
      <w:pPr>
        <w:pStyle w:val="a3"/>
        <w:ind w:left="426"/>
        <w:jc w:val="both"/>
        <w:rPr>
          <w:b/>
          <w:color w:val="FF0000"/>
          <w:sz w:val="24"/>
          <w:szCs w:val="28"/>
        </w:rPr>
      </w:pPr>
    </w:p>
    <w:p w:rsidR="006D38EC" w:rsidRDefault="006D38EC" w:rsidP="006D38EC">
      <w:pPr>
        <w:jc w:val="center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>Наши контакты</w:t>
      </w:r>
      <w:r w:rsidRPr="00396076">
        <w:rPr>
          <w:b/>
          <w:color w:val="FF0000"/>
          <w:sz w:val="32"/>
          <w:szCs w:val="32"/>
        </w:rPr>
        <w:t>:</w:t>
      </w:r>
    </w:p>
    <w:p w:rsidR="006D38EC" w:rsidRPr="00396076" w:rsidRDefault="006D38EC" w:rsidP="006D38E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28"/>
          <w:szCs w:val="28"/>
        </w:rPr>
        <w:t>Единый телефон спасателей</w:t>
      </w:r>
      <w:r w:rsidRPr="00396076">
        <w:rPr>
          <w:b/>
          <w:color w:val="FF0000"/>
          <w:sz w:val="28"/>
          <w:szCs w:val="28"/>
        </w:rPr>
        <w:t xml:space="preserve"> </w:t>
      </w:r>
      <w:r w:rsidRPr="00396076">
        <w:rPr>
          <w:b/>
          <w:color w:val="FF0000"/>
          <w:sz w:val="36"/>
          <w:szCs w:val="36"/>
        </w:rPr>
        <w:t>112</w:t>
      </w:r>
    </w:p>
    <w:p w:rsidR="006D38EC" w:rsidRPr="00396076" w:rsidRDefault="006D38EC" w:rsidP="006D38EC">
      <w:pPr>
        <w:jc w:val="center"/>
        <w:rPr>
          <w:b/>
          <w:color w:val="FF0000"/>
          <w:sz w:val="28"/>
          <w:szCs w:val="28"/>
        </w:rPr>
      </w:pPr>
      <w:r w:rsidRPr="00396076">
        <w:rPr>
          <w:b/>
          <w:color w:val="FF0000"/>
          <w:sz w:val="28"/>
          <w:szCs w:val="28"/>
        </w:rPr>
        <w:t xml:space="preserve">Скорая помощь </w:t>
      </w:r>
      <w:r w:rsidRPr="00396076">
        <w:rPr>
          <w:b/>
          <w:color w:val="FF0000"/>
          <w:sz w:val="36"/>
          <w:szCs w:val="36"/>
        </w:rPr>
        <w:t>03</w:t>
      </w:r>
    </w:p>
    <w:p w:rsidR="00785747" w:rsidRPr="006D38EC" w:rsidRDefault="006D38EC" w:rsidP="006D38EC">
      <w:pPr>
        <w:jc w:val="center"/>
        <w:rPr>
          <w:b/>
          <w:i/>
          <w:color w:val="FF0000"/>
          <w:sz w:val="48"/>
          <w:szCs w:val="48"/>
          <w:u w:val="single"/>
        </w:rPr>
      </w:pPr>
      <w:r w:rsidRPr="00D3663C">
        <w:rPr>
          <w:b/>
          <w:i/>
          <w:color w:val="FF0000"/>
          <w:sz w:val="48"/>
          <w:szCs w:val="48"/>
          <w:u w:val="single"/>
        </w:rPr>
        <w:t>Берегите себя и своих близких!</w:t>
      </w:r>
    </w:p>
    <w:p w:rsidR="006D38EC" w:rsidRPr="006D38EC" w:rsidRDefault="006D38EC" w:rsidP="006D38EC">
      <w:pPr>
        <w:jc w:val="center"/>
        <w:rPr>
          <w:b/>
          <w:i/>
          <w:color w:val="FF0000"/>
          <w:sz w:val="72"/>
          <w:szCs w:val="40"/>
        </w:rPr>
      </w:pPr>
      <w:r w:rsidRPr="006D38EC">
        <w:rPr>
          <w:b/>
          <w:i/>
          <w:color w:val="FF0000"/>
          <w:sz w:val="56"/>
          <w:szCs w:val="40"/>
        </w:rPr>
        <w:lastRenderedPageBreak/>
        <w:t>Что делать при укусах ядовитых змей и насекомых.</w:t>
      </w:r>
    </w:p>
    <w:p w:rsidR="00D3663C" w:rsidRPr="00DD2E3C" w:rsidRDefault="006D38EC" w:rsidP="006D38EC">
      <w:pPr>
        <w:ind w:left="891"/>
        <w:jc w:val="center"/>
        <w:rPr>
          <w:sz w:val="28"/>
          <w:szCs w:val="40"/>
        </w:rPr>
      </w:pPr>
      <w:r>
        <w:rPr>
          <w:b/>
          <w:i/>
          <w:noProof/>
          <w:color w:val="FF0000"/>
          <w:sz w:val="40"/>
          <w:szCs w:val="40"/>
          <w:lang w:eastAsia="ru-RU"/>
        </w:rPr>
        <w:drawing>
          <wp:inline distT="0" distB="0" distL="0" distR="0" wp14:anchorId="5B52536B" wp14:editId="005717CD">
            <wp:extent cx="4401185" cy="399706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589.G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4" b="9157"/>
                    <a:stretch/>
                  </pic:blipFill>
                  <pic:spPr bwMode="auto">
                    <a:xfrm>
                      <a:off x="0" y="0"/>
                      <a:ext cx="4401185" cy="399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6C51" w:rsidRPr="00785747" w:rsidRDefault="00DD2E3C" w:rsidP="00D3663C">
      <w:pPr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br w:type="page"/>
      </w:r>
      <w:r w:rsidR="00D3663C">
        <w:rPr>
          <w:b/>
          <w:i/>
          <w:color w:val="FF0000"/>
          <w:sz w:val="40"/>
          <w:szCs w:val="40"/>
        </w:rPr>
        <w:lastRenderedPageBreak/>
        <w:t xml:space="preserve">        </w:t>
      </w:r>
      <w:r w:rsidR="000068A7" w:rsidRPr="00785747">
        <w:rPr>
          <w:b/>
          <w:i/>
          <w:color w:val="FF0000"/>
          <w:sz w:val="40"/>
          <w:szCs w:val="40"/>
        </w:rPr>
        <w:t>Помощь при укусе змей</w:t>
      </w:r>
    </w:p>
    <w:p w:rsidR="000068A7" w:rsidRPr="00396076" w:rsidRDefault="000068A7" w:rsidP="00A14777">
      <w:pPr>
        <w:jc w:val="both"/>
        <w:rPr>
          <w:sz w:val="28"/>
          <w:szCs w:val="28"/>
        </w:rPr>
      </w:pPr>
      <w:r w:rsidRPr="00396076">
        <w:rPr>
          <w:sz w:val="28"/>
          <w:szCs w:val="28"/>
        </w:rPr>
        <w:t xml:space="preserve">Змеи бывают ядовитые и неядовитые. В первом случае действие отравляющего вещества может быть: </w:t>
      </w:r>
    </w:p>
    <w:p w:rsidR="000068A7" w:rsidRPr="00396076" w:rsidRDefault="000068A7" w:rsidP="00DD2E3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396076">
        <w:rPr>
          <w:b/>
          <w:color w:val="FF0000"/>
          <w:sz w:val="32"/>
          <w:szCs w:val="32"/>
        </w:rPr>
        <w:t>Нейротоксическим.</w:t>
      </w:r>
      <w:r w:rsidRPr="00396076">
        <w:rPr>
          <w:color w:val="FF0000"/>
          <w:sz w:val="28"/>
          <w:szCs w:val="28"/>
        </w:rPr>
        <w:t xml:space="preserve"> </w:t>
      </w:r>
      <w:r w:rsidRPr="00396076">
        <w:rPr>
          <w:sz w:val="28"/>
          <w:szCs w:val="28"/>
        </w:rPr>
        <w:t>Когда страдает нервная проводимость. Так кусают кобры тропические морские виды.</w:t>
      </w:r>
    </w:p>
    <w:p w:rsidR="00DB368D" w:rsidRPr="00396076" w:rsidRDefault="000068A7" w:rsidP="00DD2E3C">
      <w:pPr>
        <w:pStyle w:val="a3"/>
        <w:numPr>
          <w:ilvl w:val="0"/>
          <w:numId w:val="2"/>
        </w:numPr>
        <w:ind w:left="426" w:hanging="284"/>
        <w:jc w:val="both"/>
        <w:rPr>
          <w:sz w:val="28"/>
          <w:szCs w:val="28"/>
        </w:rPr>
      </w:pPr>
      <w:r w:rsidRPr="00396076">
        <w:rPr>
          <w:b/>
          <w:color w:val="FF0000"/>
          <w:sz w:val="32"/>
          <w:szCs w:val="32"/>
        </w:rPr>
        <w:t>Гемовазотоксическим.</w:t>
      </w:r>
      <w:r w:rsidRPr="00396076">
        <w:rPr>
          <w:color w:val="FF0000"/>
          <w:sz w:val="28"/>
          <w:szCs w:val="28"/>
        </w:rPr>
        <w:t xml:space="preserve"> </w:t>
      </w:r>
      <w:r w:rsidRPr="00396076">
        <w:rPr>
          <w:sz w:val="28"/>
          <w:szCs w:val="28"/>
        </w:rPr>
        <w:t>Пора</w:t>
      </w:r>
      <w:r w:rsidR="00DB368D" w:rsidRPr="00396076">
        <w:rPr>
          <w:sz w:val="28"/>
          <w:szCs w:val="28"/>
        </w:rPr>
        <w:t>жаются некрупные кровеносные сосуды, нарушается кровообращение. Так жалят гюрзы, гадюки, щитомордники, эфы.</w:t>
      </w:r>
    </w:p>
    <w:p w:rsidR="00DB368D" w:rsidRPr="00396076" w:rsidRDefault="00DB368D" w:rsidP="00DD2E3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396076">
        <w:rPr>
          <w:b/>
          <w:color w:val="FF0000"/>
          <w:sz w:val="32"/>
          <w:szCs w:val="32"/>
        </w:rPr>
        <w:t>Смешанным</w:t>
      </w:r>
      <w:r w:rsidRPr="00396076">
        <w:rPr>
          <w:sz w:val="28"/>
          <w:szCs w:val="28"/>
        </w:rPr>
        <w:t xml:space="preserve">, сочетающим оба предыдущих действия. К таким опасным разновидностям относят гремучих змей и аспидов. </w:t>
      </w:r>
    </w:p>
    <w:p w:rsidR="00DD2E3C" w:rsidRPr="00396076" w:rsidRDefault="00DB368D" w:rsidP="00396076">
      <w:pPr>
        <w:jc w:val="both"/>
        <w:rPr>
          <w:sz w:val="28"/>
          <w:szCs w:val="28"/>
        </w:rPr>
      </w:pPr>
      <w:r w:rsidRPr="00396076">
        <w:rPr>
          <w:sz w:val="28"/>
          <w:szCs w:val="28"/>
        </w:rPr>
        <w:t xml:space="preserve">При </w:t>
      </w:r>
      <w:r w:rsidR="00366503" w:rsidRPr="00396076">
        <w:rPr>
          <w:sz w:val="28"/>
          <w:szCs w:val="28"/>
        </w:rPr>
        <w:t xml:space="preserve">укусе ядовитых змей </w:t>
      </w:r>
      <w:r w:rsidRPr="00396076">
        <w:rPr>
          <w:sz w:val="28"/>
          <w:szCs w:val="28"/>
        </w:rPr>
        <w:t xml:space="preserve">первая помощь заключается в обеспечении неподвижности пациента. Каждое движение будет усиливать распространение яда по телу. </w:t>
      </w:r>
    </w:p>
    <w:p w:rsidR="00396076" w:rsidRPr="00396076" w:rsidRDefault="00366503" w:rsidP="00396076">
      <w:pPr>
        <w:jc w:val="both"/>
        <w:rPr>
          <w:b/>
          <w:sz w:val="28"/>
          <w:szCs w:val="28"/>
          <w:u w:val="single"/>
        </w:rPr>
      </w:pPr>
      <w:r w:rsidRPr="00396076">
        <w:rPr>
          <w:b/>
          <w:sz w:val="28"/>
          <w:szCs w:val="28"/>
          <w:u w:val="single"/>
        </w:rPr>
        <w:t>Потом действуют по плану:</w:t>
      </w:r>
    </w:p>
    <w:p w:rsidR="00366503" w:rsidRPr="00396076" w:rsidRDefault="00366503" w:rsidP="0039607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96076">
        <w:rPr>
          <w:sz w:val="28"/>
          <w:szCs w:val="28"/>
        </w:rPr>
        <w:t>Выше места проникновения накладывают тугую повязку. Важно чтобы она не нарушала системный кровоток, поэтому при увеличении отечности ее нужно ослаблять.</w:t>
      </w:r>
    </w:p>
    <w:p w:rsidR="00366503" w:rsidRPr="00396076" w:rsidRDefault="00366503" w:rsidP="0036650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96076">
        <w:rPr>
          <w:sz w:val="28"/>
          <w:szCs w:val="28"/>
        </w:rPr>
        <w:lastRenderedPageBreak/>
        <w:t>Больного нужно постоянно поить водой, чтобы снизить концентрацию яда в крови.</w:t>
      </w:r>
    </w:p>
    <w:p w:rsidR="00366503" w:rsidRPr="00396076" w:rsidRDefault="00366503" w:rsidP="0036650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96076">
        <w:rPr>
          <w:sz w:val="28"/>
          <w:szCs w:val="28"/>
        </w:rPr>
        <w:t>На место укуса накладывают стерильную повязку.</w:t>
      </w:r>
    </w:p>
    <w:p w:rsidR="00366503" w:rsidRPr="00396076" w:rsidRDefault="00366503" w:rsidP="00366503">
      <w:pPr>
        <w:jc w:val="both"/>
        <w:rPr>
          <w:sz w:val="28"/>
          <w:szCs w:val="28"/>
        </w:rPr>
      </w:pPr>
      <w:r w:rsidRPr="00396076">
        <w:rPr>
          <w:sz w:val="28"/>
          <w:szCs w:val="28"/>
        </w:rPr>
        <w:t xml:space="preserve">Перевозить человека можно только в неподвижном лежачем положении с зафиксированным пострадавшим участком. Чем быстрее его доставят в стационар, тем больше шансов спасти пострадавшему жизнь. В больнице жертве укуса вводят противозмеиную сыворотку. </w:t>
      </w:r>
    </w:p>
    <w:p w:rsidR="000B2E7E" w:rsidRPr="00396076" w:rsidRDefault="000B2E7E" w:rsidP="00396076">
      <w:pPr>
        <w:jc w:val="both"/>
        <w:rPr>
          <w:sz w:val="28"/>
          <w:szCs w:val="28"/>
          <w:u w:val="single"/>
        </w:rPr>
      </w:pPr>
      <w:r w:rsidRPr="00396076">
        <w:rPr>
          <w:sz w:val="28"/>
          <w:szCs w:val="28"/>
          <w:u w:val="single"/>
        </w:rPr>
        <w:t>Она может быть:</w:t>
      </w:r>
    </w:p>
    <w:p w:rsidR="000B2E7E" w:rsidRPr="00396076" w:rsidRDefault="00484772" w:rsidP="00A1477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96076">
        <w:rPr>
          <w:b/>
          <w:color w:val="FF0000"/>
          <w:sz w:val="28"/>
          <w:szCs w:val="28"/>
        </w:rPr>
        <w:t>Моновалентной.</w:t>
      </w:r>
      <w:r w:rsidRPr="00396076">
        <w:rPr>
          <w:color w:val="FF0000"/>
          <w:sz w:val="28"/>
          <w:szCs w:val="28"/>
        </w:rPr>
        <w:t xml:space="preserve"> </w:t>
      </w:r>
      <w:r w:rsidRPr="00396076">
        <w:rPr>
          <w:sz w:val="28"/>
          <w:szCs w:val="28"/>
        </w:rPr>
        <w:t>То есть помогать лишь от поражения конкретного вида. Их применяют при укусе эфы, гюрзы, гадюки.</w:t>
      </w:r>
    </w:p>
    <w:p w:rsidR="00484772" w:rsidRPr="00396076" w:rsidRDefault="00484772" w:rsidP="00A1477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96076">
        <w:rPr>
          <w:b/>
          <w:color w:val="FF0000"/>
          <w:sz w:val="28"/>
          <w:szCs w:val="28"/>
        </w:rPr>
        <w:t>Поливалентой.</w:t>
      </w:r>
      <w:r w:rsidRPr="00396076">
        <w:rPr>
          <w:color w:val="FF0000"/>
          <w:sz w:val="28"/>
          <w:szCs w:val="28"/>
        </w:rPr>
        <w:t xml:space="preserve"> </w:t>
      </w:r>
      <w:r w:rsidRPr="00396076">
        <w:rPr>
          <w:sz w:val="28"/>
          <w:szCs w:val="28"/>
        </w:rPr>
        <w:t xml:space="preserve">Используется, когда вид змеи не известен. </w:t>
      </w:r>
    </w:p>
    <w:p w:rsidR="006D38EC" w:rsidRPr="00396076" w:rsidRDefault="00484772">
      <w:pPr>
        <w:jc w:val="both"/>
        <w:rPr>
          <w:sz w:val="28"/>
          <w:szCs w:val="28"/>
        </w:rPr>
      </w:pPr>
      <w:r w:rsidRPr="00396076">
        <w:rPr>
          <w:sz w:val="28"/>
          <w:szCs w:val="28"/>
        </w:rPr>
        <w:t xml:space="preserve">При укусе змеи любой спиртосодержащий напиток, чай, кофе лишь усиливает скорость распространении яда. То же касается активных движений. Также нельзя делать надрезы и прижигания в месте укуса, это опасно занесением инфекции. </w:t>
      </w:r>
      <w:bookmarkStart w:id="0" w:name="_GoBack"/>
      <w:bookmarkEnd w:id="0"/>
    </w:p>
    <w:sectPr w:rsidR="006D38EC" w:rsidRPr="00396076" w:rsidSect="00DD2E3C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1331"/>
    <w:multiLevelType w:val="hybridMultilevel"/>
    <w:tmpl w:val="BA0279CC"/>
    <w:lvl w:ilvl="0" w:tplc="0419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">
    <w:nsid w:val="17793963"/>
    <w:multiLevelType w:val="hybridMultilevel"/>
    <w:tmpl w:val="3014DF0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AA100F"/>
    <w:multiLevelType w:val="hybridMultilevel"/>
    <w:tmpl w:val="7D6AE60C"/>
    <w:lvl w:ilvl="0" w:tplc="04190005">
      <w:start w:val="1"/>
      <w:numFmt w:val="bullet"/>
      <w:lvlText w:val=""/>
      <w:lvlJc w:val="left"/>
      <w:pPr>
        <w:ind w:left="1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3">
    <w:nsid w:val="42667E00"/>
    <w:multiLevelType w:val="hybridMultilevel"/>
    <w:tmpl w:val="3A04F7B0"/>
    <w:lvl w:ilvl="0" w:tplc="04190005">
      <w:start w:val="1"/>
      <w:numFmt w:val="bullet"/>
      <w:lvlText w:val=""/>
      <w:lvlJc w:val="left"/>
      <w:pPr>
        <w:ind w:left="1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4">
    <w:nsid w:val="46543848"/>
    <w:multiLevelType w:val="hybridMultilevel"/>
    <w:tmpl w:val="AA0AEE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41C14"/>
    <w:multiLevelType w:val="hybridMultilevel"/>
    <w:tmpl w:val="D266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D"/>
    <w:rsid w:val="000068A7"/>
    <w:rsid w:val="000B2E7E"/>
    <w:rsid w:val="001E1F30"/>
    <w:rsid w:val="00366503"/>
    <w:rsid w:val="00396076"/>
    <w:rsid w:val="00484772"/>
    <w:rsid w:val="005E201D"/>
    <w:rsid w:val="006A0407"/>
    <w:rsid w:val="006D38EC"/>
    <w:rsid w:val="00785747"/>
    <w:rsid w:val="0078685E"/>
    <w:rsid w:val="00944F21"/>
    <w:rsid w:val="00A14777"/>
    <w:rsid w:val="00BB4453"/>
    <w:rsid w:val="00CE1622"/>
    <w:rsid w:val="00D3663C"/>
    <w:rsid w:val="00DB368D"/>
    <w:rsid w:val="00DD2E3C"/>
    <w:rsid w:val="00E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Берлин">
  <a:themeElements>
    <a:clrScheme name="Берлин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Берлин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ерли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Анжик</dc:creator>
  <cp:keywords/>
  <dc:description/>
  <cp:lastModifiedBy>иванычева</cp:lastModifiedBy>
  <cp:revision>9</cp:revision>
  <dcterms:created xsi:type="dcterms:W3CDTF">2019-07-07T14:56:00Z</dcterms:created>
  <dcterms:modified xsi:type="dcterms:W3CDTF">2019-07-18T07:57:00Z</dcterms:modified>
</cp:coreProperties>
</file>